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78373" w14:textId="7FC96C53" w:rsidR="006333AF" w:rsidRDefault="00031EC5" w:rsidP="00070B94">
      <w:r>
        <w:rPr>
          <w:noProof/>
        </w:rPr>
        <mc:AlternateContent>
          <mc:Choice Requires="wpg">
            <w:drawing>
              <wp:anchor distT="0" distB="0" distL="114300" distR="114300" simplePos="0" relativeHeight="251659264" behindDoc="1" locked="0" layoutInCell="1" hidden="0" allowOverlap="1" wp14:anchorId="4F668B22" wp14:editId="2BF48007">
                <wp:simplePos x="0" y="0"/>
                <wp:positionH relativeFrom="column">
                  <wp:posOffset>-240405</wp:posOffset>
                </wp:positionH>
                <wp:positionV relativeFrom="paragraph">
                  <wp:posOffset>298887</wp:posOffset>
                </wp:positionV>
                <wp:extent cx="6553925" cy="1269365"/>
                <wp:effectExtent l="0" t="0" r="0" b="0"/>
                <wp:wrapNone/>
                <wp:docPr id="1" name="Gruppo 1"/>
                <wp:cNvGraphicFramePr/>
                <a:graphic xmlns:a="http://schemas.openxmlformats.org/drawingml/2006/main">
                  <a:graphicData uri="http://schemas.microsoft.com/office/word/2010/wordprocessingGroup">
                    <wpg:wgp>
                      <wpg:cNvGrpSpPr/>
                      <wpg:grpSpPr>
                        <a:xfrm>
                          <a:off x="0" y="0"/>
                          <a:ext cx="6553925" cy="1269365"/>
                          <a:chOff x="2484888" y="3333642"/>
                          <a:chExt cx="5538283" cy="1053894"/>
                        </a:xfrm>
                      </wpg:grpSpPr>
                      <wpg:grpSp>
                        <wpg:cNvPr id="858597204" name="Gruppo 858597204"/>
                        <wpg:cNvGrpSpPr/>
                        <wpg:grpSpPr>
                          <a:xfrm>
                            <a:off x="2484888" y="3333642"/>
                            <a:ext cx="5538283" cy="1053894"/>
                            <a:chOff x="2757875" y="3344501"/>
                            <a:chExt cx="4993495" cy="931989"/>
                          </a:xfrm>
                        </wpg:grpSpPr>
                        <wps:wsp>
                          <wps:cNvPr id="1820001273" name="Rettangolo 1820001273"/>
                          <wps:cNvSpPr/>
                          <wps:spPr>
                            <a:xfrm>
                              <a:off x="2940620" y="3394362"/>
                              <a:ext cx="4810750" cy="771275"/>
                            </a:xfrm>
                            <a:prstGeom prst="rect">
                              <a:avLst/>
                            </a:prstGeom>
                            <a:noFill/>
                            <a:ln>
                              <a:noFill/>
                            </a:ln>
                          </wps:spPr>
                          <wps:txbx>
                            <w:txbxContent>
                              <w:p w14:paraId="1F2B849E" w14:textId="77777777" w:rsidR="006333AF" w:rsidRDefault="006333AF">
                                <w:pPr>
                                  <w:spacing w:after="0" w:line="240" w:lineRule="auto"/>
                                  <w:textDirection w:val="btLr"/>
                                </w:pPr>
                              </w:p>
                            </w:txbxContent>
                          </wps:txbx>
                          <wps:bodyPr spcFirstLastPara="1" wrap="square" lIns="91425" tIns="91425" rIns="91425" bIns="91425" anchor="t" anchorCtr="0">
                            <a:noAutofit/>
                          </wps:bodyPr>
                        </wps:wsp>
                        <wpg:grpSp>
                          <wpg:cNvPr id="1346294478" name="Gruppo 1346294478"/>
                          <wpg:cNvGrpSpPr/>
                          <wpg:grpSpPr>
                            <a:xfrm>
                              <a:off x="2757875" y="3344501"/>
                              <a:ext cx="4841100" cy="931989"/>
                              <a:chOff x="-182745" y="-66597"/>
                              <a:chExt cx="4841100" cy="943800"/>
                            </a:xfrm>
                          </wpg:grpSpPr>
                          <wps:wsp>
                            <wps:cNvPr id="1801171132" name="Rettangolo 1801171132"/>
                            <wps:cNvSpPr/>
                            <wps:spPr>
                              <a:xfrm>
                                <a:off x="-182745" y="-66597"/>
                                <a:ext cx="4810800" cy="943800"/>
                              </a:xfrm>
                              <a:prstGeom prst="rect">
                                <a:avLst/>
                              </a:prstGeom>
                              <a:noFill/>
                              <a:ln>
                                <a:noFill/>
                              </a:ln>
                            </wps:spPr>
                            <wps:txbx>
                              <w:txbxContent>
                                <w:p w14:paraId="732CE814" w14:textId="77777777" w:rsidR="006333AF" w:rsidRDefault="006333AF">
                                  <w:pPr>
                                    <w:spacing w:after="0" w:line="240" w:lineRule="auto"/>
                                    <w:textDirection w:val="btLr"/>
                                  </w:pPr>
                                </w:p>
                              </w:txbxContent>
                            </wps:txbx>
                            <wps:bodyPr spcFirstLastPara="1" wrap="square" lIns="91425" tIns="91425" rIns="91425" bIns="91425" anchor="t" anchorCtr="0">
                              <a:noAutofit/>
                            </wps:bodyPr>
                          </wps:wsp>
                          <pic:pic xmlns:pic="http://schemas.openxmlformats.org/drawingml/2006/picture">
                            <pic:nvPicPr>
                              <pic:cNvPr id="7" name="Shape 7" descr="Risultati immagini per enrico fermi"/>
                              <pic:cNvPicPr preferRelativeResize="0"/>
                            </pic:nvPicPr>
                            <pic:blipFill rotWithShape="1">
                              <a:blip r:embed="rId8">
                                <a:alphaModFix/>
                              </a:blip>
                              <a:srcRect/>
                              <a:stretch/>
                            </pic:blipFill>
                            <pic:spPr>
                              <a:xfrm>
                                <a:off x="3997707" y="79516"/>
                                <a:ext cx="660648" cy="663395"/>
                              </a:xfrm>
                              <a:prstGeom prst="rect">
                                <a:avLst/>
                              </a:prstGeom>
                              <a:noFill/>
                              <a:ln>
                                <a:noFill/>
                              </a:ln>
                            </pic:spPr>
                          </pic:pic>
                          <wps:wsp>
                            <wps:cNvPr id="902192903" name="Rettangolo 902192903"/>
                            <wps:cNvSpPr/>
                            <wps:spPr>
                              <a:xfrm>
                                <a:off x="554855" y="14703"/>
                                <a:ext cx="3414300" cy="781200"/>
                              </a:xfrm>
                              <a:prstGeom prst="rect">
                                <a:avLst/>
                              </a:prstGeom>
                              <a:noFill/>
                              <a:ln>
                                <a:noFill/>
                              </a:ln>
                            </wps:spPr>
                            <wps:txbx>
                              <w:txbxContent>
                                <w:p w14:paraId="7C72626D" w14:textId="77777777" w:rsidR="006333AF" w:rsidRDefault="00E770B0" w:rsidP="003C7FE2">
                                  <w:pPr>
                                    <w:spacing w:after="0" w:line="240" w:lineRule="auto"/>
                                    <w:ind w:left="426"/>
                                    <w:jc w:val="center"/>
                                    <w:textDirection w:val="btLr"/>
                                  </w:pPr>
                                  <w:r>
                                    <w:rPr>
                                      <w:rFonts w:ascii="Verdana" w:eastAsia="Verdana" w:hAnsi="Verdana" w:cs="Verdana"/>
                                      <w:b/>
                                      <w:smallCaps/>
                                      <w:color w:val="000000"/>
                                      <w:sz w:val="18"/>
                                    </w:rPr>
                                    <w:t xml:space="preserve">ISTITUTO OMNICOMPRENSIVO PASCOLI FERMI </w:t>
                                  </w:r>
                                </w:p>
                                <w:p w14:paraId="4B36DE7E" w14:textId="77777777" w:rsidR="006333AF" w:rsidRDefault="00E770B0">
                                  <w:pPr>
                                    <w:spacing w:after="0" w:line="240" w:lineRule="auto"/>
                                    <w:jc w:val="center"/>
                                    <w:textDirection w:val="btLr"/>
                                  </w:pPr>
                                  <w:r>
                                    <w:rPr>
                                      <w:rFonts w:ascii="Verdana" w:eastAsia="Verdana" w:hAnsi="Verdana" w:cs="Verdana"/>
                                      <w:smallCaps/>
                                      <w:color w:val="000000"/>
                                      <w:sz w:val="14"/>
                                    </w:rPr>
                                    <w:t>Scuola dell’Infanzia, Primaria, Secondaria di I e II Grado</w:t>
                                  </w:r>
                                </w:p>
                                <w:p w14:paraId="13025B06" w14:textId="7F23BD72" w:rsidR="006333AF" w:rsidRDefault="00E770B0">
                                  <w:pPr>
                                    <w:spacing w:after="0" w:line="240" w:lineRule="auto"/>
                                    <w:jc w:val="center"/>
                                    <w:textDirection w:val="btLr"/>
                                  </w:pPr>
                                  <w:r>
                                    <w:rPr>
                                      <w:rFonts w:ascii="Verdana" w:eastAsia="Verdana" w:hAnsi="Verdana" w:cs="Verdana"/>
                                      <w:smallCaps/>
                                      <w:color w:val="000000"/>
                                      <w:sz w:val="14"/>
                                    </w:rPr>
                                    <w:t>Via San Giorgio di Sopra - 83059 Vallata (AV)</w:t>
                                  </w:r>
                                  <w:r>
                                    <w:rPr>
                                      <w:rFonts w:ascii="Verdana" w:eastAsia="Verdana" w:hAnsi="Verdana" w:cs="Verdana"/>
                                      <w:color w:val="000000"/>
                                      <w:sz w:val="14"/>
                                    </w:rPr>
                                    <w:t xml:space="preserve"> </w:t>
                                  </w:r>
                                  <w:proofErr w:type="spellStart"/>
                                  <w:r>
                                    <w:rPr>
                                      <w:rFonts w:ascii="Verdana" w:eastAsia="Verdana" w:hAnsi="Verdana" w:cs="Verdana"/>
                                      <w:smallCaps/>
                                      <w:color w:val="000000"/>
                                      <w:sz w:val="14"/>
                                    </w:rPr>
                                    <w:t>tel</w:t>
                                  </w:r>
                                  <w:proofErr w:type="spellEnd"/>
                                  <w:r>
                                    <w:rPr>
                                      <w:rFonts w:ascii="Verdana" w:eastAsia="Verdana" w:hAnsi="Verdana" w:cs="Verdana"/>
                                      <w:smallCaps/>
                                      <w:color w:val="000000"/>
                                      <w:sz w:val="14"/>
                                    </w:rPr>
                                    <w:t xml:space="preserve">/fax </w:t>
                                  </w:r>
                                  <w:r>
                                    <w:rPr>
                                      <w:rFonts w:ascii="Verdana" w:eastAsia="Verdana" w:hAnsi="Verdana" w:cs="Verdana"/>
                                      <w:color w:val="000000"/>
                                      <w:sz w:val="14"/>
                                    </w:rPr>
                                    <w:t>0827</w:t>
                                  </w:r>
                                  <w:r w:rsidR="001754D7">
                                    <w:rPr>
                                      <w:rFonts w:ascii="Verdana" w:eastAsia="Verdana" w:hAnsi="Verdana" w:cs="Verdana"/>
                                      <w:color w:val="000000"/>
                                      <w:sz w:val="14"/>
                                    </w:rPr>
                                    <w:t>/</w:t>
                                  </w:r>
                                  <w:r>
                                    <w:rPr>
                                      <w:rFonts w:ascii="Verdana" w:eastAsia="Verdana" w:hAnsi="Verdana" w:cs="Verdana"/>
                                      <w:color w:val="000000"/>
                                      <w:sz w:val="14"/>
                                    </w:rPr>
                                    <w:t>90038</w:t>
                                  </w:r>
                                  <w:r w:rsidR="001754D7">
                                    <w:rPr>
                                      <w:rFonts w:ascii="Verdana" w:eastAsia="Verdana" w:hAnsi="Verdana" w:cs="Verdana"/>
                                      <w:color w:val="000000"/>
                                      <w:sz w:val="14"/>
                                    </w:rPr>
                                    <w:t>/194910</w:t>
                                  </w:r>
                                  <w:r w:rsidR="00685C56">
                                    <w:rPr>
                                      <w:rFonts w:ascii="Verdana" w:eastAsia="Verdana" w:hAnsi="Verdana" w:cs="Verdana"/>
                                      <w:color w:val="000000"/>
                                      <w:sz w:val="14"/>
                                    </w:rPr>
                                    <w:t>4</w:t>
                                  </w:r>
                                  <w:r>
                                    <w:rPr>
                                      <w:rFonts w:ascii="Verdana" w:eastAsia="Verdana" w:hAnsi="Verdana" w:cs="Verdana"/>
                                      <w:color w:val="000000"/>
                                      <w:sz w:val="14"/>
                                    </w:rPr>
                                    <w:t xml:space="preserve"> </w:t>
                                  </w:r>
                                </w:p>
                                <w:p w14:paraId="5C6AA116" w14:textId="77777777" w:rsidR="006333AF" w:rsidRDefault="00E770B0">
                                  <w:pPr>
                                    <w:spacing w:after="0" w:line="240" w:lineRule="auto"/>
                                    <w:jc w:val="center"/>
                                    <w:textDirection w:val="btLr"/>
                                  </w:pPr>
                                  <w:r>
                                    <w:rPr>
                                      <w:rFonts w:ascii="Verdana" w:eastAsia="Verdana" w:hAnsi="Verdana" w:cs="Verdana"/>
                                      <w:color w:val="000000"/>
                                      <w:sz w:val="14"/>
                                    </w:rPr>
                                    <w:t xml:space="preserve">Con sedi staccate in Scampitella, Trevico, Vallesaccarda e sezioni associate: </w:t>
                                  </w:r>
                                </w:p>
                                <w:p w14:paraId="01B2B3C5" w14:textId="77777777" w:rsidR="006333AF" w:rsidRDefault="00E770B0">
                                  <w:pPr>
                                    <w:spacing w:after="0" w:line="240" w:lineRule="auto"/>
                                    <w:jc w:val="center"/>
                                    <w:textDirection w:val="btLr"/>
                                  </w:pPr>
                                  <w:r>
                                    <w:rPr>
                                      <w:rFonts w:ascii="Verdana" w:eastAsia="Verdana" w:hAnsi="Verdana" w:cs="Verdana"/>
                                      <w:color w:val="000000"/>
                                      <w:sz w:val="14"/>
                                    </w:rPr>
                                    <w:t>Liceo Scientifico – I.T.E.–A.F.M. e I.T.T.-C.A.T. Vallata - I.T.T.-E.E. Bisaccia</w:t>
                                  </w:r>
                                </w:p>
                                <w:p w14:paraId="3FA739D3" w14:textId="77777777" w:rsidR="006333AF" w:rsidRPr="00F017E2" w:rsidRDefault="00E770B0">
                                  <w:pPr>
                                    <w:spacing w:after="0" w:line="240" w:lineRule="auto"/>
                                    <w:jc w:val="center"/>
                                    <w:textDirection w:val="btLr"/>
                                    <w:rPr>
                                      <w:lang w:val="en-US"/>
                                    </w:rPr>
                                  </w:pPr>
                                  <w:r>
                                    <w:rPr>
                                      <w:rFonts w:ascii="Arial" w:eastAsia="Arial" w:hAnsi="Arial" w:cs="Arial"/>
                                      <w:color w:val="000000"/>
                                      <w:sz w:val="14"/>
                                    </w:rPr>
                                    <w:t xml:space="preserve">e-mail: </w:t>
                                  </w:r>
                                  <w:r>
                                    <w:rPr>
                                      <w:rFonts w:ascii="Times New Roman" w:eastAsia="Times New Roman" w:hAnsi="Times New Roman" w:cs="Times New Roman"/>
                                      <w:color w:val="0000FF"/>
                                      <w:sz w:val="14"/>
                                    </w:rPr>
                                    <w:t>avic87400q@istruzione.it</w:t>
                                  </w:r>
                                  <w:r>
                                    <w:rPr>
                                      <w:rFonts w:ascii="Arial" w:eastAsia="Arial" w:hAnsi="Arial" w:cs="Arial"/>
                                      <w:color w:val="000000"/>
                                      <w:sz w:val="14"/>
                                    </w:rPr>
                                    <w:t xml:space="preserve"> - Cod. </w:t>
                                  </w:r>
                                  <w:proofErr w:type="spellStart"/>
                                  <w:r w:rsidRPr="00F017E2">
                                    <w:rPr>
                                      <w:rFonts w:ascii="Arial" w:eastAsia="Arial" w:hAnsi="Arial" w:cs="Arial"/>
                                      <w:color w:val="000000"/>
                                      <w:sz w:val="14"/>
                                      <w:lang w:val="en-US"/>
                                    </w:rPr>
                                    <w:t>Fisc</w:t>
                                  </w:r>
                                  <w:proofErr w:type="spellEnd"/>
                                  <w:r w:rsidRPr="00F017E2">
                                    <w:rPr>
                                      <w:rFonts w:ascii="Arial" w:eastAsia="Arial" w:hAnsi="Arial" w:cs="Arial"/>
                                      <w:color w:val="000000"/>
                                      <w:sz w:val="14"/>
                                      <w:lang w:val="en-US"/>
                                    </w:rPr>
                                    <w:t xml:space="preserve">. </w:t>
                                  </w:r>
                                  <w:r w:rsidRPr="00F017E2">
                                    <w:rPr>
                                      <w:rFonts w:ascii="Arial" w:eastAsia="Arial" w:hAnsi="Arial" w:cs="Arial"/>
                                      <w:i/>
                                      <w:color w:val="000000"/>
                                      <w:sz w:val="14"/>
                                      <w:lang w:val="en-US"/>
                                    </w:rPr>
                                    <w:t xml:space="preserve">90014680640 </w:t>
                                  </w:r>
                                  <w:r w:rsidRPr="00F017E2">
                                    <w:rPr>
                                      <w:rFonts w:ascii="Arial" w:eastAsia="Arial" w:hAnsi="Arial" w:cs="Arial"/>
                                      <w:color w:val="000000"/>
                                      <w:sz w:val="14"/>
                                      <w:lang w:val="en-US"/>
                                    </w:rPr>
                                    <w:t xml:space="preserve">- </w:t>
                                  </w:r>
                                  <w:proofErr w:type="spellStart"/>
                                  <w:proofErr w:type="gramStart"/>
                                  <w:r w:rsidRPr="00F017E2">
                                    <w:rPr>
                                      <w:rFonts w:ascii="Arial" w:eastAsia="Arial" w:hAnsi="Arial" w:cs="Arial"/>
                                      <w:color w:val="000000"/>
                                      <w:sz w:val="14"/>
                                      <w:lang w:val="en-US"/>
                                    </w:rPr>
                                    <w:t>C.Mecc</w:t>
                                  </w:r>
                                  <w:proofErr w:type="spellEnd"/>
                                  <w:proofErr w:type="gramEnd"/>
                                  <w:r w:rsidRPr="00F017E2">
                                    <w:rPr>
                                      <w:rFonts w:ascii="Arial" w:eastAsia="Arial" w:hAnsi="Arial" w:cs="Arial"/>
                                      <w:color w:val="000000"/>
                                      <w:sz w:val="14"/>
                                      <w:lang w:val="en-US"/>
                                    </w:rPr>
                                    <w:t>: AVIC87400Q</w:t>
                                  </w:r>
                                </w:p>
                                <w:p w14:paraId="0D622268" w14:textId="77777777" w:rsidR="006333AF" w:rsidRPr="00F017E2" w:rsidRDefault="00E770B0">
                                  <w:pPr>
                                    <w:spacing w:after="0" w:line="275" w:lineRule="auto"/>
                                    <w:jc w:val="center"/>
                                    <w:textDirection w:val="btLr"/>
                                    <w:rPr>
                                      <w:lang w:val="en-US"/>
                                    </w:rPr>
                                  </w:pPr>
                                  <w:r w:rsidRPr="00F017E2">
                                    <w:rPr>
                                      <w:rFonts w:ascii="Times New Roman" w:eastAsia="Times New Roman" w:hAnsi="Times New Roman" w:cs="Times New Roman"/>
                                      <w:color w:val="000000"/>
                                      <w:sz w:val="14"/>
                                      <w:lang w:val="en-US"/>
                                    </w:rPr>
                                    <w:t xml:space="preserve">PEC: </w:t>
                                  </w:r>
                                  <w:r w:rsidRPr="00F017E2">
                                    <w:rPr>
                                      <w:rFonts w:ascii="Times New Roman" w:eastAsia="Times New Roman" w:hAnsi="Times New Roman" w:cs="Times New Roman"/>
                                      <w:i/>
                                      <w:color w:val="0000FF"/>
                                      <w:sz w:val="14"/>
                                      <w:lang w:val="en-US"/>
                                    </w:rPr>
                                    <w:t>avic87400q@pec.istruzione.it</w:t>
                                  </w:r>
                                  <w:r w:rsidRPr="00F017E2">
                                    <w:rPr>
                                      <w:rFonts w:ascii="Times New Roman" w:eastAsia="Times New Roman" w:hAnsi="Times New Roman" w:cs="Times New Roman"/>
                                      <w:color w:val="000000"/>
                                      <w:sz w:val="14"/>
                                      <w:lang w:val="en-US"/>
                                    </w:rPr>
                                    <w:t xml:space="preserve"> - </w:t>
                                  </w:r>
                                  <w:r w:rsidRPr="00F017E2">
                                    <w:rPr>
                                      <w:rFonts w:ascii="Times New Roman" w:eastAsia="Times New Roman" w:hAnsi="Times New Roman" w:cs="Times New Roman"/>
                                      <w:i/>
                                      <w:color w:val="000000"/>
                                      <w:sz w:val="14"/>
                                      <w:lang w:val="en-US"/>
                                    </w:rPr>
                                    <w:t xml:space="preserve">Web site: </w:t>
                                  </w:r>
                                  <w:r w:rsidRPr="00F017E2">
                                    <w:rPr>
                                      <w:rFonts w:ascii="Times New Roman" w:eastAsia="Times New Roman" w:hAnsi="Times New Roman" w:cs="Times New Roman"/>
                                      <w:i/>
                                      <w:color w:val="0000FF"/>
                                      <w:sz w:val="14"/>
                                      <w:lang w:val="en-US"/>
                                    </w:rPr>
                                    <w:t>www.icpascolivallata.</w:t>
                                  </w:r>
                                </w:p>
                                <w:p w14:paraId="08CEB698" w14:textId="77777777" w:rsidR="006333AF" w:rsidRPr="00F017E2" w:rsidRDefault="006333AF">
                                  <w:pPr>
                                    <w:spacing w:after="0" w:line="240" w:lineRule="auto"/>
                                    <w:jc w:val="center"/>
                                    <w:textDirection w:val="btLr"/>
                                    <w:rPr>
                                      <w:lang w:val="en-US"/>
                                    </w:rPr>
                                  </w:pPr>
                                </w:p>
                              </w:txbxContent>
                            </wps:txbx>
                            <wps:bodyPr spcFirstLastPara="1" wrap="square" lIns="36575" tIns="36575" rIns="36575" bIns="36575" anchor="t" anchorCtr="0">
                              <a:noAutofit/>
                            </wps:bodyPr>
                          </wps:wsp>
                        </wpg:grpSp>
                      </wpg:grpSp>
                    </wpg:wgp>
                  </a:graphicData>
                </a:graphic>
                <wp14:sizeRelH relativeFrom="margin">
                  <wp14:pctWidth>0</wp14:pctWidth>
                </wp14:sizeRelH>
              </wp:anchor>
            </w:drawing>
          </mc:Choice>
          <mc:Fallback>
            <w:pict>
              <v:group w14:anchorId="4F668B22" id="Gruppo 1" o:spid="_x0000_s1026" style="position:absolute;margin-left:-18.95pt;margin-top:23.55pt;width:516.05pt;height:99.95pt;z-index:-251657216;mso-width-relative:margin" coordorigin="24848,33336" coordsize="55382,1053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">
                <v:group id="Gruppo 858597204" o:spid="_x0000_s1027" style="position:absolute;left:24848;top:33336;width:55383;height:10539" coordorigin="27578,33445" coordsize="49934,9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">
                  <v:rect id="Rettangolo 1820001273" o:spid="_x0000_s1028" style="position:absolute;left:29406;top:33943;width:48107;height:7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" filled="f" stroked="f">
                    <v:textbox inset="2.53958mm,2.53958mm,2.53958mm,2.53958mm">
                      <w:txbxContent>
                        <w:p w14:paraId="1F2B849E" w14:textId="77777777" w:rsidR="006333AF" w:rsidRDefault="006333AF">
                          <w:pPr>
                            <w:spacing w:after="0" w:line="240" w:lineRule="auto"/>
                            <w:textDirection w:val="btLr"/>
                          </w:pPr>
                        </w:p>
                      </w:txbxContent>
                    </v:textbox>
                  </v:rect>
                  <v:group id="Gruppo 1346294478" o:spid="_x0000_s1029" style="position:absolute;left:27578;top:33445;width:48411;height:9319" coordorigin="-1827,-665" coordsize="48411,9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">
                    <v:rect id="Rettangolo 1801171132" o:spid="_x0000_s1030" style="position:absolute;left:-1827;top:-665;width:48107;height:9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" filled="f" stroked="f">
                      <v:textbox inset="2.53958mm,2.53958mm,2.53958mm,2.53958mm">
                        <w:txbxContent>
                          <w:p w14:paraId="732CE814" w14:textId="77777777" w:rsidR="006333AF" w:rsidRDefault="006333AF">
                            <w:pPr>
                              <w:spacing w:after="0" w:line="240" w:lineRule="auto"/>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7" o:spid="_x0000_s1031" type="#_x0000_t75" alt="Risultati immagini per enrico fermi" style="position:absolute;left:39977;top:795;width:6606;height:663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">
                      <v:imagedata r:id="rId9" o:title="Risultati immagini per enrico fermi"/>
                    </v:shape>
                    <v:rect id="Rettangolo 902192903" o:spid="_x0000_s1032" style="position:absolute;left:5548;top:147;width:34143;height:7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" filled="f" stroked="f">
                      <v:textbox inset="1.016mm,1.016mm,1.016mm,1.016mm">
                        <w:txbxContent>
                          <w:p w14:paraId="7C72626D" w14:textId="77777777" w:rsidR="006333AF" w:rsidRDefault="00E770B0" w:rsidP="003C7FE2">
                            <w:pPr>
                              <w:spacing w:after="0" w:line="240" w:lineRule="auto"/>
                              <w:ind w:left="426"/>
                              <w:jc w:val="center"/>
                              <w:textDirection w:val="btLr"/>
                            </w:pPr>
                            <w:r>
                              <w:rPr>
                                <w:rFonts w:ascii="Verdana" w:eastAsia="Verdana" w:hAnsi="Verdana" w:cs="Verdana"/>
                                <w:b/>
                                <w:smallCaps/>
                                <w:color w:val="000000"/>
                                <w:sz w:val="18"/>
                              </w:rPr>
                              <w:t xml:space="preserve">ISTITUTO OMNICOMPRENSIVO PASCOLI FERMI </w:t>
                            </w:r>
                          </w:p>
                          <w:p w14:paraId="4B36DE7E" w14:textId="77777777" w:rsidR="006333AF" w:rsidRDefault="00E770B0">
                            <w:pPr>
                              <w:spacing w:after="0" w:line="240" w:lineRule="auto"/>
                              <w:jc w:val="center"/>
                              <w:textDirection w:val="btLr"/>
                            </w:pPr>
                            <w:r>
                              <w:rPr>
                                <w:rFonts w:ascii="Verdana" w:eastAsia="Verdana" w:hAnsi="Verdana" w:cs="Verdana"/>
                                <w:smallCaps/>
                                <w:color w:val="000000"/>
                                <w:sz w:val="14"/>
                              </w:rPr>
                              <w:t>Scuola dell’Infanzia, Primaria, Secondaria di I e II Grado</w:t>
                            </w:r>
                          </w:p>
                          <w:p w14:paraId="13025B06" w14:textId="7F23BD72" w:rsidR="006333AF" w:rsidRDefault="00E770B0">
                            <w:pPr>
                              <w:spacing w:after="0" w:line="240" w:lineRule="auto"/>
                              <w:jc w:val="center"/>
                              <w:textDirection w:val="btLr"/>
                            </w:pPr>
                            <w:r>
                              <w:rPr>
                                <w:rFonts w:ascii="Verdana" w:eastAsia="Verdana" w:hAnsi="Verdana" w:cs="Verdana"/>
                                <w:smallCaps/>
                                <w:color w:val="000000"/>
                                <w:sz w:val="14"/>
                              </w:rPr>
                              <w:t>Via San Giorgio di Sopra - 83059 Vallata (AV)</w:t>
                            </w:r>
                            <w:r>
                              <w:rPr>
                                <w:rFonts w:ascii="Verdana" w:eastAsia="Verdana" w:hAnsi="Verdana" w:cs="Verdana"/>
                                <w:color w:val="000000"/>
                                <w:sz w:val="14"/>
                              </w:rPr>
                              <w:t xml:space="preserve"> </w:t>
                            </w:r>
                            <w:proofErr w:type="spellStart"/>
                            <w:r>
                              <w:rPr>
                                <w:rFonts w:ascii="Verdana" w:eastAsia="Verdana" w:hAnsi="Verdana" w:cs="Verdana"/>
                                <w:smallCaps/>
                                <w:color w:val="000000"/>
                                <w:sz w:val="14"/>
                              </w:rPr>
                              <w:t>tel</w:t>
                            </w:r>
                            <w:proofErr w:type="spellEnd"/>
                            <w:r>
                              <w:rPr>
                                <w:rFonts w:ascii="Verdana" w:eastAsia="Verdana" w:hAnsi="Verdana" w:cs="Verdana"/>
                                <w:smallCaps/>
                                <w:color w:val="000000"/>
                                <w:sz w:val="14"/>
                              </w:rPr>
                              <w:t xml:space="preserve">/fax </w:t>
                            </w:r>
                            <w:r>
                              <w:rPr>
                                <w:rFonts w:ascii="Verdana" w:eastAsia="Verdana" w:hAnsi="Verdana" w:cs="Verdana"/>
                                <w:color w:val="000000"/>
                                <w:sz w:val="14"/>
                              </w:rPr>
                              <w:t>0827</w:t>
                            </w:r>
                            <w:r w:rsidR="001754D7">
                              <w:rPr>
                                <w:rFonts w:ascii="Verdana" w:eastAsia="Verdana" w:hAnsi="Verdana" w:cs="Verdana"/>
                                <w:color w:val="000000"/>
                                <w:sz w:val="14"/>
                              </w:rPr>
                              <w:t>/</w:t>
                            </w:r>
                            <w:r>
                              <w:rPr>
                                <w:rFonts w:ascii="Verdana" w:eastAsia="Verdana" w:hAnsi="Verdana" w:cs="Verdana"/>
                                <w:color w:val="000000"/>
                                <w:sz w:val="14"/>
                              </w:rPr>
                              <w:t>90038</w:t>
                            </w:r>
                            <w:r w:rsidR="001754D7">
                              <w:rPr>
                                <w:rFonts w:ascii="Verdana" w:eastAsia="Verdana" w:hAnsi="Verdana" w:cs="Verdana"/>
                                <w:color w:val="000000"/>
                                <w:sz w:val="14"/>
                              </w:rPr>
                              <w:t>/194910</w:t>
                            </w:r>
                            <w:r w:rsidR="00685C56">
                              <w:rPr>
                                <w:rFonts w:ascii="Verdana" w:eastAsia="Verdana" w:hAnsi="Verdana" w:cs="Verdana"/>
                                <w:color w:val="000000"/>
                                <w:sz w:val="14"/>
                              </w:rPr>
                              <w:t>4</w:t>
                            </w:r>
                            <w:r>
                              <w:rPr>
                                <w:rFonts w:ascii="Verdana" w:eastAsia="Verdana" w:hAnsi="Verdana" w:cs="Verdana"/>
                                <w:color w:val="000000"/>
                                <w:sz w:val="14"/>
                              </w:rPr>
                              <w:t xml:space="preserve"> </w:t>
                            </w:r>
                          </w:p>
                          <w:p w14:paraId="5C6AA116" w14:textId="77777777" w:rsidR="006333AF" w:rsidRDefault="00E770B0">
                            <w:pPr>
                              <w:spacing w:after="0" w:line="240" w:lineRule="auto"/>
                              <w:jc w:val="center"/>
                              <w:textDirection w:val="btLr"/>
                            </w:pPr>
                            <w:r>
                              <w:rPr>
                                <w:rFonts w:ascii="Verdana" w:eastAsia="Verdana" w:hAnsi="Verdana" w:cs="Verdana"/>
                                <w:color w:val="000000"/>
                                <w:sz w:val="14"/>
                              </w:rPr>
                              <w:t xml:space="preserve">Con sedi staccate in Scampitella, Trevico, Vallesaccarda e sezioni associate: </w:t>
                            </w:r>
                          </w:p>
                          <w:p w14:paraId="01B2B3C5" w14:textId="77777777" w:rsidR="006333AF" w:rsidRDefault="00E770B0">
                            <w:pPr>
                              <w:spacing w:after="0" w:line="240" w:lineRule="auto"/>
                              <w:jc w:val="center"/>
                              <w:textDirection w:val="btLr"/>
                            </w:pPr>
                            <w:r>
                              <w:rPr>
                                <w:rFonts w:ascii="Verdana" w:eastAsia="Verdana" w:hAnsi="Verdana" w:cs="Verdana"/>
                                <w:color w:val="000000"/>
                                <w:sz w:val="14"/>
                              </w:rPr>
                              <w:t>Liceo Scientifico – I.T.E.–A.F.M. e I.T.T.-C.A.T. Vallata - I.T.T.-E.E. Bisaccia</w:t>
                            </w:r>
                          </w:p>
                          <w:p w14:paraId="3FA739D3" w14:textId="77777777" w:rsidR="006333AF" w:rsidRPr="00F017E2" w:rsidRDefault="00E770B0">
                            <w:pPr>
                              <w:spacing w:after="0" w:line="240" w:lineRule="auto"/>
                              <w:jc w:val="center"/>
                              <w:textDirection w:val="btLr"/>
                              <w:rPr>
                                <w:lang w:val="en-US"/>
                              </w:rPr>
                            </w:pPr>
                            <w:r>
                              <w:rPr>
                                <w:rFonts w:ascii="Arial" w:eastAsia="Arial" w:hAnsi="Arial" w:cs="Arial"/>
                                <w:color w:val="000000"/>
                                <w:sz w:val="14"/>
                              </w:rPr>
                              <w:t xml:space="preserve">e-mail: </w:t>
                            </w:r>
                            <w:r>
                              <w:rPr>
                                <w:rFonts w:ascii="Times New Roman" w:eastAsia="Times New Roman" w:hAnsi="Times New Roman" w:cs="Times New Roman"/>
                                <w:color w:val="0000FF"/>
                                <w:sz w:val="14"/>
                              </w:rPr>
                              <w:t>avic87400q@istruzione.it</w:t>
                            </w:r>
                            <w:r>
                              <w:rPr>
                                <w:rFonts w:ascii="Arial" w:eastAsia="Arial" w:hAnsi="Arial" w:cs="Arial"/>
                                <w:color w:val="000000"/>
                                <w:sz w:val="14"/>
                              </w:rPr>
                              <w:t xml:space="preserve"> - Cod. </w:t>
                            </w:r>
                            <w:proofErr w:type="spellStart"/>
                            <w:r w:rsidRPr="00F017E2">
                              <w:rPr>
                                <w:rFonts w:ascii="Arial" w:eastAsia="Arial" w:hAnsi="Arial" w:cs="Arial"/>
                                <w:color w:val="000000"/>
                                <w:sz w:val="14"/>
                                <w:lang w:val="en-US"/>
                              </w:rPr>
                              <w:t>Fisc</w:t>
                            </w:r>
                            <w:proofErr w:type="spellEnd"/>
                            <w:r w:rsidRPr="00F017E2">
                              <w:rPr>
                                <w:rFonts w:ascii="Arial" w:eastAsia="Arial" w:hAnsi="Arial" w:cs="Arial"/>
                                <w:color w:val="000000"/>
                                <w:sz w:val="14"/>
                                <w:lang w:val="en-US"/>
                              </w:rPr>
                              <w:t xml:space="preserve">. </w:t>
                            </w:r>
                            <w:r w:rsidRPr="00F017E2">
                              <w:rPr>
                                <w:rFonts w:ascii="Arial" w:eastAsia="Arial" w:hAnsi="Arial" w:cs="Arial"/>
                                <w:i/>
                                <w:color w:val="000000"/>
                                <w:sz w:val="14"/>
                                <w:lang w:val="en-US"/>
                              </w:rPr>
                              <w:t xml:space="preserve">90014680640 </w:t>
                            </w:r>
                            <w:r w:rsidRPr="00F017E2">
                              <w:rPr>
                                <w:rFonts w:ascii="Arial" w:eastAsia="Arial" w:hAnsi="Arial" w:cs="Arial"/>
                                <w:color w:val="000000"/>
                                <w:sz w:val="14"/>
                                <w:lang w:val="en-US"/>
                              </w:rPr>
                              <w:t xml:space="preserve">- </w:t>
                            </w:r>
                            <w:proofErr w:type="spellStart"/>
                            <w:proofErr w:type="gramStart"/>
                            <w:r w:rsidRPr="00F017E2">
                              <w:rPr>
                                <w:rFonts w:ascii="Arial" w:eastAsia="Arial" w:hAnsi="Arial" w:cs="Arial"/>
                                <w:color w:val="000000"/>
                                <w:sz w:val="14"/>
                                <w:lang w:val="en-US"/>
                              </w:rPr>
                              <w:t>C.Mecc</w:t>
                            </w:r>
                            <w:proofErr w:type="spellEnd"/>
                            <w:proofErr w:type="gramEnd"/>
                            <w:r w:rsidRPr="00F017E2">
                              <w:rPr>
                                <w:rFonts w:ascii="Arial" w:eastAsia="Arial" w:hAnsi="Arial" w:cs="Arial"/>
                                <w:color w:val="000000"/>
                                <w:sz w:val="14"/>
                                <w:lang w:val="en-US"/>
                              </w:rPr>
                              <w:t>: AVIC87400Q</w:t>
                            </w:r>
                          </w:p>
                          <w:p w14:paraId="0D622268" w14:textId="77777777" w:rsidR="006333AF" w:rsidRPr="00F017E2" w:rsidRDefault="00E770B0">
                            <w:pPr>
                              <w:spacing w:after="0" w:line="275" w:lineRule="auto"/>
                              <w:jc w:val="center"/>
                              <w:textDirection w:val="btLr"/>
                              <w:rPr>
                                <w:lang w:val="en-US"/>
                              </w:rPr>
                            </w:pPr>
                            <w:r w:rsidRPr="00F017E2">
                              <w:rPr>
                                <w:rFonts w:ascii="Times New Roman" w:eastAsia="Times New Roman" w:hAnsi="Times New Roman" w:cs="Times New Roman"/>
                                <w:color w:val="000000"/>
                                <w:sz w:val="14"/>
                                <w:lang w:val="en-US"/>
                              </w:rPr>
                              <w:t xml:space="preserve">PEC: </w:t>
                            </w:r>
                            <w:r w:rsidRPr="00F017E2">
                              <w:rPr>
                                <w:rFonts w:ascii="Times New Roman" w:eastAsia="Times New Roman" w:hAnsi="Times New Roman" w:cs="Times New Roman"/>
                                <w:i/>
                                <w:color w:val="0000FF"/>
                                <w:sz w:val="14"/>
                                <w:lang w:val="en-US"/>
                              </w:rPr>
                              <w:t>avic87400q@pec.istruzione.it</w:t>
                            </w:r>
                            <w:r w:rsidRPr="00F017E2">
                              <w:rPr>
                                <w:rFonts w:ascii="Times New Roman" w:eastAsia="Times New Roman" w:hAnsi="Times New Roman" w:cs="Times New Roman"/>
                                <w:color w:val="000000"/>
                                <w:sz w:val="14"/>
                                <w:lang w:val="en-US"/>
                              </w:rPr>
                              <w:t xml:space="preserve"> - </w:t>
                            </w:r>
                            <w:r w:rsidRPr="00F017E2">
                              <w:rPr>
                                <w:rFonts w:ascii="Times New Roman" w:eastAsia="Times New Roman" w:hAnsi="Times New Roman" w:cs="Times New Roman"/>
                                <w:i/>
                                <w:color w:val="000000"/>
                                <w:sz w:val="14"/>
                                <w:lang w:val="en-US"/>
                              </w:rPr>
                              <w:t xml:space="preserve">Web site: </w:t>
                            </w:r>
                            <w:r w:rsidRPr="00F017E2">
                              <w:rPr>
                                <w:rFonts w:ascii="Times New Roman" w:eastAsia="Times New Roman" w:hAnsi="Times New Roman" w:cs="Times New Roman"/>
                                <w:i/>
                                <w:color w:val="0000FF"/>
                                <w:sz w:val="14"/>
                                <w:lang w:val="en-US"/>
                              </w:rPr>
                              <w:t>www.icpascolivallata.</w:t>
                            </w:r>
                          </w:p>
                          <w:p w14:paraId="08CEB698" w14:textId="77777777" w:rsidR="006333AF" w:rsidRPr="00F017E2" w:rsidRDefault="006333AF">
                            <w:pPr>
                              <w:spacing w:after="0" w:line="240" w:lineRule="auto"/>
                              <w:jc w:val="center"/>
                              <w:textDirection w:val="btLr"/>
                              <w:rPr>
                                <w:lang w:val="en-US"/>
                              </w:rPr>
                            </w:pPr>
                          </w:p>
                        </w:txbxContent>
                      </v:textbox>
                    </v:rect>
                  </v:group>
                </v:group>
              </v:group>
            </w:pict>
          </mc:Fallback>
        </mc:AlternateContent>
      </w:r>
    </w:p>
    <w:p w14:paraId="224A81D6" w14:textId="77777777" w:rsidR="006333AF" w:rsidRDefault="00E770B0">
      <w:pPr>
        <w:spacing w:after="0"/>
      </w:pPr>
      <w:r>
        <w:rPr>
          <w:noProof/>
        </w:rPr>
        <w:drawing>
          <wp:anchor distT="114300" distB="114300" distL="114300" distR="114300" simplePos="0" relativeHeight="251658240" behindDoc="0" locked="0" layoutInCell="1" hidden="0" allowOverlap="1" wp14:anchorId="5DE05CDD" wp14:editId="03577FB4">
            <wp:simplePos x="0" y="0"/>
            <wp:positionH relativeFrom="column">
              <wp:posOffset>21080</wp:posOffset>
            </wp:positionH>
            <wp:positionV relativeFrom="paragraph">
              <wp:posOffset>163830</wp:posOffset>
            </wp:positionV>
            <wp:extent cx="665797" cy="959532"/>
            <wp:effectExtent l="0" t="0" r="0" b="5715"/>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665797" cy="959532"/>
                    </a:xfrm>
                    <a:prstGeom prst="rect">
                      <a:avLst/>
                    </a:prstGeom>
                    <a:ln/>
                  </pic:spPr>
                </pic:pic>
              </a:graphicData>
            </a:graphic>
          </wp:anchor>
        </w:drawing>
      </w:r>
    </w:p>
    <w:p w14:paraId="1F63A4EB" w14:textId="77777777" w:rsidR="00F017E2" w:rsidRPr="00F017E2" w:rsidRDefault="00F017E2" w:rsidP="00F017E2">
      <w:r>
        <w:rPr>
          <w:noProof/>
        </w:rPr>
        <w:drawing>
          <wp:anchor distT="0" distB="0" distL="114300" distR="114300" simplePos="0" relativeHeight="251660288" behindDoc="1" locked="0" layoutInCell="1" allowOverlap="1" wp14:anchorId="4ECAC1B4" wp14:editId="37EE2C84">
            <wp:simplePos x="0" y="0"/>
            <wp:positionH relativeFrom="column">
              <wp:posOffset>2586355</wp:posOffset>
            </wp:positionH>
            <wp:positionV relativeFrom="paragraph">
              <wp:posOffset>25275</wp:posOffset>
            </wp:positionV>
            <wp:extent cx="744220" cy="850900"/>
            <wp:effectExtent l="25400" t="0" r="30480" b="25400"/>
            <wp:wrapNone/>
            <wp:docPr id="1714824256" name="Immagine 9" descr="stemma repubblica italiana Logo PNG Vector (EPS)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temma repubblica italiana Logo PNG Vector (EPS) Free Download"/>
                    <pic:cNvPicPr>
                      <a:picLocks noChangeAspect="1" noChangeArrowheads="1"/>
                    </pic:cNvPicPr>
                  </pic:nvPicPr>
                  <pic:blipFill>
                    <a:blip r:embed="rId11" cstate="print">
                      <a:alphaModFix amt="30000"/>
                      <a:extLst>
                        <a:ext uri="{28A0092B-C50C-407E-A947-70E740481C1C}">
                          <a14:useLocalDpi xmlns:a14="http://schemas.microsoft.com/office/drawing/2010/main" val="0"/>
                        </a:ext>
                      </a:extLst>
                    </a:blip>
                    <a:srcRect/>
                    <a:stretch>
                      <a:fillRect/>
                    </a:stretch>
                  </pic:blipFill>
                  <pic:spPr bwMode="auto">
                    <a:xfrm>
                      <a:off x="0" y="0"/>
                      <a:ext cx="744220" cy="850900"/>
                    </a:xfrm>
                    <a:prstGeom prst="rect">
                      <a:avLst/>
                    </a:prstGeom>
                    <a:noFill/>
                    <a:ln>
                      <a:noFill/>
                    </a:ln>
                    <a:effectLst>
                      <a:outerShdw blurRad="50800" dist="50800" dir="5400000" algn="ctr" rotWithShape="0">
                        <a:srgbClr val="000000">
                          <a:alpha val="0"/>
                        </a:srgbClr>
                      </a:outerShdw>
                    </a:effectLst>
                  </pic:spPr>
                </pic:pic>
              </a:graphicData>
            </a:graphic>
            <wp14:sizeRelH relativeFrom="margin">
              <wp14:pctWidth>0</wp14:pctWidth>
            </wp14:sizeRelH>
            <wp14:sizeRelV relativeFrom="margin">
              <wp14:pctHeight>0</wp14:pctHeight>
            </wp14:sizeRelV>
          </wp:anchor>
        </w:drawing>
      </w:r>
    </w:p>
    <w:p w14:paraId="4CBA8B5C" w14:textId="77777777" w:rsidR="00F017E2" w:rsidRPr="00F017E2" w:rsidRDefault="00F017E2" w:rsidP="00F017E2"/>
    <w:p w14:paraId="2B8126E8" w14:textId="77777777" w:rsidR="00F017E2" w:rsidRPr="00F017E2" w:rsidRDefault="001754D7" w:rsidP="001754D7">
      <w:pPr>
        <w:tabs>
          <w:tab w:val="left" w:pos="6810"/>
        </w:tabs>
      </w:pPr>
      <w:r>
        <w:tab/>
      </w:r>
    </w:p>
    <w:p w14:paraId="438B6188" w14:textId="77777777" w:rsidR="004B4511" w:rsidRDefault="004B4511" w:rsidP="004B4511">
      <w:pPr>
        <w:kinsoku w:val="0"/>
        <w:overflowPunct w:val="0"/>
        <w:autoSpaceDE w:val="0"/>
        <w:autoSpaceDN w:val="0"/>
        <w:adjustRightInd w:val="0"/>
        <w:spacing w:after="0" w:line="240" w:lineRule="auto"/>
        <w:rPr>
          <w:rFonts w:ascii="Times New Roman" w:hAnsi="Times New Roman" w:cs="Times New Roman"/>
          <w:sz w:val="20"/>
          <w:szCs w:val="20"/>
        </w:rPr>
      </w:pPr>
    </w:p>
    <w:p w14:paraId="69604E9F" w14:textId="77777777" w:rsidR="00807827" w:rsidRDefault="00807827" w:rsidP="004B4511">
      <w:pPr>
        <w:kinsoku w:val="0"/>
        <w:overflowPunct w:val="0"/>
        <w:autoSpaceDE w:val="0"/>
        <w:autoSpaceDN w:val="0"/>
        <w:adjustRightInd w:val="0"/>
        <w:spacing w:after="0" w:line="240" w:lineRule="auto"/>
        <w:rPr>
          <w:rFonts w:ascii="Times New Roman" w:hAnsi="Times New Roman" w:cs="Times New Roman"/>
          <w:sz w:val="20"/>
          <w:szCs w:val="20"/>
        </w:rPr>
      </w:pPr>
    </w:p>
    <w:p w14:paraId="733DC6C2" w14:textId="77777777" w:rsidR="00807827" w:rsidRDefault="00807827" w:rsidP="004B4511">
      <w:pPr>
        <w:kinsoku w:val="0"/>
        <w:overflowPunct w:val="0"/>
        <w:autoSpaceDE w:val="0"/>
        <w:autoSpaceDN w:val="0"/>
        <w:adjustRightInd w:val="0"/>
        <w:spacing w:after="0" w:line="240" w:lineRule="auto"/>
        <w:rPr>
          <w:rFonts w:ascii="Times New Roman" w:hAnsi="Times New Roman" w:cs="Times New Roman"/>
          <w:sz w:val="20"/>
          <w:szCs w:val="20"/>
        </w:rPr>
      </w:pPr>
    </w:p>
    <w:p w14:paraId="786A0BA9" w14:textId="1C645DE5" w:rsidR="008F3F1B" w:rsidRPr="008F3F1B" w:rsidRDefault="00BC0B70" w:rsidP="008F3F1B">
      <w:pPr>
        <w:jc w:val="right"/>
        <w:rPr>
          <w:bCs/>
          <w:sz w:val="18"/>
          <w:szCs w:val="18"/>
        </w:rPr>
      </w:pPr>
      <w:r w:rsidRPr="00BC0B70">
        <w:rPr>
          <w:noProof/>
        </w:rPr>
        <w:drawing>
          <wp:inline distT="0" distB="0" distL="0" distR="0" wp14:anchorId="1D302002" wp14:editId="598D4A33">
            <wp:extent cx="6118860" cy="746760"/>
            <wp:effectExtent l="0" t="0" r="0" b="0"/>
            <wp:docPr id="1882456720"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18860" cy="746760"/>
                    </a:xfrm>
                    <a:prstGeom prst="rect">
                      <a:avLst/>
                    </a:prstGeom>
                    <a:noFill/>
                    <a:ln>
                      <a:noFill/>
                    </a:ln>
                  </pic:spPr>
                </pic:pic>
              </a:graphicData>
            </a:graphic>
          </wp:inline>
        </w:drawing>
      </w:r>
    </w:p>
    <w:p w14:paraId="40D7F649" w14:textId="77777777" w:rsidR="00BC0B70" w:rsidRDefault="00BC0B70" w:rsidP="00807827">
      <w:pPr>
        <w:autoSpaceDE w:val="0"/>
        <w:autoSpaceDN w:val="0"/>
        <w:adjustRightInd w:val="0"/>
        <w:spacing w:after="0" w:line="240" w:lineRule="auto"/>
        <w:jc w:val="both"/>
        <w:rPr>
          <w:rFonts w:ascii="Arial" w:hAnsi="Arial" w:cs="Arial"/>
          <w:b/>
          <w:shd w:val="clear" w:color="auto" w:fill="FFFFFF"/>
        </w:rPr>
      </w:pPr>
    </w:p>
    <w:p w14:paraId="38A775CD" w14:textId="1049C119" w:rsidR="00BC0B70" w:rsidRDefault="00807827" w:rsidP="00807827">
      <w:pPr>
        <w:autoSpaceDE w:val="0"/>
        <w:autoSpaceDN w:val="0"/>
        <w:adjustRightInd w:val="0"/>
        <w:spacing w:after="0" w:line="240" w:lineRule="auto"/>
        <w:jc w:val="both"/>
        <w:rPr>
          <w:b/>
          <w:bCs/>
          <w:sz w:val="24"/>
          <w:szCs w:val="24"/>
        </w:rPr>
      </w:pPr>
      <w:r>
        <w:rPr>
          <w:rFonts w:ascii="Arial" w:hAnsi="Arial" w:cs="Arial"/>
          <w:b/>
          <w:shd w:val="clear" w:color="auto" w:fill="FFFFFF"/>
        </w:rPr>
        <w:t>OGGETTO:</w:t>
      </w:r>
      <w:r w:rsidRPr="003A10EF">
        <w:rPr>
          <w:rFonts w:ascii="Arial" w:hAnsi="Arial" w:cs="Arial"/>
          <w:b/>
          <w:shd w:val="clear" w:color="auto" w:fill="FFFFFF"/>
        </w:rPr>
        <w:t xml:space="preserve"> </w:t>
      </w:r>
      <w:r w:rsidR="00BC0B70" w:rsidRPr="00124FC1">
        <w:rPr>
          <w:b/>
          <w:bCs/>
          <w:sz w:val="24"/>
          <w:szCs w:val="24"/>
        </w:rPr>
        <w:t xml:space="preserve">AVVISO di selezione riservato al </w:t>
      </w:r>
      <w:r w:rsidR="00BC0B70">
        <w:rPr>
          <w:b/>
          <w:bCs/>
          <w:sz w:val="24"/>
          <w:szCs w:val="24"/>
        </w:rPr>
        <w:t>p</w:t>
      </w:r>
      <w:r w:rsidR="00BC0B70" w:rsidRPr="00124FC1">
        <w:rPr>
          <w:b/>
          <w:bCs/>
          <w:sz w:val="24"/>
          <w:szCs w:val="24"/>
        </w:rPr>
        <w:t xml:space="preserve">ersonale </w:t>
      </w:r>
      <w:r w:rsidR="00BC0B70">
        <w:rPr>
          <w:b/>
          <w:bCs/>
          <w:sz w:val="24"/>
          <w:szCs w:val="24"/>
        </w:rPr>
        <w:t>d</w:t>
      </w:r>
      <w:r w:rsidR="00BC0B70" w:rsidRPr="00124FC1">
        <w:rPr>
          <w:b/>
          <w:bCs/>
          <w:sz w:val="24"/>
          <w:szCs w:val="24"/>
        </w:rPr>
        <w:t xml:space="preserve">ocente interno all’Istituto </w:t>
      </w:r>
      <w:r w:rsidR="00BC0B70">
        <w:rPr>
          <w:b/>
          <w:bCs/>
          <w:sz w:val="24"/>
          <w:szCs w:val="24"/>
        </w:rPr>
        <w:t xml:space="preserve">per il </w:t>
      </w:r>
      <w:r w:rsidR="00BC0B70" w:rsidRPr="00124FC1">
        <w:rPr>
          <w:b/>
          <w:bCs/>
          <w:sz w:val="24"/>
          <w:szCs w:val="24"/>
        </w:rPr>
        <w:t xml:space="preserve">reclutamento di </w:t>
      </w:r>
      <w:r w:rsidR="00F77BC8">
        <w:rPr>
          <w:b/>
          <w:bCs/>
          <w:sz w:val="24"/>
          <w:szCs w:val="24"/>
        </w:rPr>
        <w:t xml:space="preserve">n. 12 </w:t>
      </w:r>
      <w:r w:rsidR="00BC0B70" w:rsidRPr="00124FC1">
        <w:rPr>
          <w:b/>
          <w:bCs/>
          <w:sz w:val="24"/>
          <w:szCs w:val="24"/>
        </w:rPr>
        <w:t>Esperti e</w:t>
      </w:r>
      <w:r w:rsidR="00F77BC8">
        <w:rPr>
          <w:b/>
          <w:bCs/>
          <w:sz w:val="24"/>
          <w:szCs w:val="24"/>
        </w:rPr>
        <w:t xml:space="preserve"> n. 12</w:t>
      </w:r>
      <w:r w:rsidR="00BC0B70" w:rsidRPr="00124FC1">
        <w:rPr>
          <w:b/>
          <w:bCs/>
          <w:sz w:val="24"/>
          <w:szCs w:val="24"/>
        </w:rPr>
        <w:t xml:space="preserve"> Tutor ai fini dello svolgimento di moduli formativi destinati agli alunni della Scuola Primaria</w:t>
      </w:r>
      <w:r w:rsidR="00BC0B70">
        <w:rPr>
          <w:b/>
          <w:bCs/>
          <w:sz w:val="24"/>
          <w:szCs w:val="24"/>
        </w:rPr>
        <w:t>.</w:t>
      </w:r>
    </w:p>
    <w:p w14:paraId="5901BAE8" w14:textId="77777777" w:rsidR="00BC0B70" w:rsidRDefault="00BC0B70" w:rsidP="00807827">
      <w:pPr>
        <w:autoSpaceDE w:val="0"/>
        <w:autoSpaceDN w:val="0"/>
        <w:adjustRightInd w:val="0"/>
        <w:spacing w:after="0" w:line="240" w:lineRule="auto"/>
        <w:jc w:val="both"/>
        <w:rPr>
          <w:b/>
          <w:bCs/>
          <w:sz w:val="24"/>
          <w:szCs w:val="24"/>
        </w:rPr>
      </w:pPr>
    </w:p>
    <w:p w14:paraId="07D59007" w14:textId="0B5F1051" w:rsidR="00807827" w:rsidRDefault="00807827" w:rsidP="00807827">
      <w:pPr>
        <w:autoSpaceDE w:val="0"/>
        <w:autoSpaceDN w:val="0"/>
        <w:adjustRightInd w:val="0"/>
        <w:spacing w:after="0" w:line="240" w:lineRule="auto"/>
        <w:jc w:val="both"/>
        <w:rPr>
          <w:rFonts w:asciiTheme="minorHAnsi" w:eastAsiaTheme="minorHAnsi" w:hAnsiTheme="minorHAnsi"/>
          <w:b/>
          <w:sz w:val="24"/>
          <w:szCs w:val="24"/>
          <w:lang w:eastAsia="en-US"/>
        </w:rPr>
      </w:pPr>
      <w:r w:rsidRPr="00807827">
        <w:rPr>
          <w:rFonts w:asciiTheme="minorHAnsi" w:eastAsiaTheme="minorHAnsi" w:hAnsiTheme="minorHAnsi"/>
          <w:bCs/>
          <w:sz w:val="24"/>
          <w:szCs w:val="24"/>
          <w:lang w:eastAsia="en-US"/>
        </w:rPr>
        <w:t>Fondi Strutturali Europei – Programma Nazionale “Scuola e competenze” 2021-2027. Priorità 01 – Scuola e competenze– Fondo Sociale Europeo Plus (FSE+) – Obiettivo Specifico ESO4.6 – Azione ESO4.</w:t>
      </w:r>
      <w:proofErr w:type="gramStart"/>
      <w:r w:rsidRPr="00807827">
        <w:rPr>
          <w:rFonts w:asciiTheme="minorHAnsi" w:eastAsiaTheme="minorHAnsi" w:hAnsiTheme="minorHAnsi"/>
          <w:bCs/>
          <w:sz w:val="24"/>
          <w:szCs w:val="24"/>
          <w:lang w:eastAsia="en-US"/>
        </w:rPr>
        <w:t>6.A</w:t>
      </w:r>
      <w:proofErr w:type="gramEnd"/>
      <w:r w:rsidRPr="00807827">
        <w:rPr>
          <w:rFonts w:asciiTheme="minorHAnsi" w:eastAsiaTheme="minorHAnsi" w:hAnsiTheme="minorHAnsi"/>
          <w:bCs/>
          <w:sz w:val="24"/>
          <w:szCs w:val="24"/>
          <w:lang w:eastAsia="en-US"/>
        </w:rPr>
        <w:t xml:space="preserve">1 – Sotto azione ESO4.6.A1.B, interventi di cui al decreto del Ministro dell’istruzione e del merito n.176 del 30/08/2023, Avviso Prot. 9507, 22/01/2025, “Agenda SUD”. </w:t>
      </w:r>
      <w:r>
        <w:rPr>
          <w:rFonts w:asciiTheme="minorHAnsi" w:eastAsiaTheme="minorHAnsi" w:hAnsiTheme="minorHAnsi"/>
          <w:bCs/>
          <w:sz w:val="24"/>
          <w:szCs w:val="24"/>
          <w:lang w:eastAsia="en-US"/>
        </w:rPr>
        <w:t xml:space="preserve"> </w:t>
      </w:r>
      <w:r w:rsidR="00070B94">
        <w:rPr>
          <w:rFonts w:asciiTheme="minorHAnsi" w:eastAsiaTheme="minorHAnsi" w:hAnsiTheme="minorHAnsi"/>
          <w:b/>
          <w:sz w:val="24"/>
          <w:szCs w:val="24"/>
          <w:lang w:eastAsia="en-US"/>
        </w:rPr>
        <w:t xml:space="preserve">Codice progetto: </w:t>
      </w:r>
      <w:bookmarkStart w:id="0" w:name="_Hlk213689652"/>
      <w:r w:rsidR="00070B94" w:rsidRPr="00070B94">
        <w:rPr>
          <w:rFonts w:ascii="Times" w:hAnsi="Times" w:cs="Times"/>
          <w:b/>
          <w:bCs/>
          <w:sz w:val="24"/>
          <w:szCs w:val="24"/>
        </w:rPr>
        <w:t>ESO4.</w:t>
      </w:r>
      <w:proofErr w:type="gramStart"/>
      <w:r w:rsidR="00070B94" w:rsidRPr="00070B94">
        <w:rPr>
          <w:rFonts w:ascii="Times" w:hAnsi="Times" w:cs="Times"/>
          <w:b/>
          <w:bCs/>
          <w:sz w:val="24"/>
          <w:szCs w:val="24"/>
        </w:rPr>
        <w:t>6.A</w:t>
      </w:r>
      <w:proofErr w:type="gramEnd"/>
      <w:r w:rsidR="00070B94" w:rsidRPr="00070B94">
        <w:rPr>
          <w:rFonts w:ascii="Times" w:hAnsi="Times" w:cs="Times"/>
          <w:b/>
          <w:bCs/>
          <w:sz w:val="24"/>
          <w:szCs w:val="24"/>
        </w:rPr>
        <w:t>1.B-FSEPN-CA-2025-434</w:t>
      </w:r>
      <w:bookmarkEnd w:id="0"/>
      <w:r w:rsidR="00070B94">
        <w:rPr>
          <w:rFonts w:ascii="Times" w:hAnsi="Times" w:cs="Times"/>
          <w:b/>
          <w:bCs/>
          <w:sz w:val="24"/>
          <w:szCs w:val="24"/>
        </w:rPr>
        <w:t xml:space="preserve">. Titolo: </w:t>
      </w:r>
      <w:bookmarkStart w:id="1" w:name="_Hlk213689622"/>
      <w:r w:rsidR="00070B94">
        <w:rPr>
          <w:rFonts w:asciiTheme="minorHAnsi" w:eastAsiaTheme="minorHAnsi" w:hAnsiTheme="minorHAnsi"/>
          <w:b/>
          <w:sz w:val="24"/>
          <w:szCs w:val="24"/>
          <w:lang w:eastAsia="en-US"/>
        </w:rPr>
        <w:t>L</w:t>
      </w:r>
      <w:r w:rsidR="00070B94" w:rsidRPr="00070B94">
        <w:rPr>
          <w:rFonts w:asciiTheme="minorHAnsi" w:eastAsiaTheme="minorHAnsi" w:hAnsiTheme="minorHAnsi"/>
          <w:b/>
          <w:sz w:val="24"/>
          <w:szCs w:val="24"/>
          <w:lang w:eastAsia="en-US"/>
        </w:rPr>
        <w:t>ingue in armonia e numeri in gioco</w:t>
      </w:r>
      <w:bookmarkEnd w:id="1"/>
      <w:r w:rsidR="00070B94">
        <w:rPr>
          <w:rFonts w:asciiTheme="minorHAnsi" w:eastAsiaTheme="minorHAnsi" w:hAnsiTheme="minorHAnsi"/>
          <w:b/>
          <w:sz w:val="24"/>
          <w:szCs w:val="24"/>
          <w:lang w:eastAsia="en-US"/>
        </w:rPr>
        <w:t xml:space="preserve">. </w:t>
      </w:r>
    </w:p>
    <w:p w14:paraId="77B86B64" w14:textId="77777777" w:rsidR="00BC0B70" w:rsidRDefault="00BC0B70" w:rsidP="00807827">
      <w:pPr>
        <w:autoSpaceDE w:val="0"/>
        <w:autoSpaceDN w:val="0"/>
        <w:adjustRightInd w:val="0"/>
        <w:spacing w:after="0" w:line="240" w:lineRule="auto"/>
        <w:jc w:val="both"/>
        <w:rPr>
          <w:rFonts w:asciiTheme="minorHAnsi" w:eastAsiaTheme="minorHAnsi" w:hAnsiTheme="minorHAnsi"/>
          <w:b/>
          <w:sz w:val="24"/>
          <w:szCs w:val="24"/>
          <w:lang w:eastAsia="en-US"/>
        </w:rPr>
      </w:pPr>
    </w:p>
    <w:p w14:paraId="1AE7A732" w14:textId="7CB2F044" w:rsidR="00070B94" w:rsidRPr="000F2D7F" w:rsidRDefault="00070B94" w:rsidP="00807827">
      <w:pPr>
        <w:autoSpaceDE w:val="0"/>
        <w:autoSpaceDN w:val="0"/>
        <w:adjustRightInd w:val="0"/>
        <w:spacing w:after="0" w:line="240" w:lineRule="auto"/>
        <w:jc w:val="both"/>
        <w:rPr>
          <w:rFonts w:ascii="Times" w:hAnsi="Times" w:cs="Times"/>
          <w:b/>
          <w:bCs/>
          <w:sz w:val="24"/>
          <w:szCs w:val="24"/>
          <w:u w:val="single"/>
        </w:rPr>
      </w:pPr>
      <w:proofErr w:type="gramStart"/>
      <w:r w:rsidRPr="000F2D7F">
        <w:rPr>
          <w:rFonts w:ascii="Times" w:hAnsi="Times" w:cs="Times"/>
          <w:b/>
          <w:bCs/>
          <w:sz w:val="24"/>
          <w:szCs w:val="24"/>
          <w:u w:val="single"/>
        </w:rPr>
        <w:t>CUP:  C</w:t>
      </w:r>
      <w:proofErr w:type="gramEnd"/>
      <w:r w:rsidRPr="000F2D7F">
        <w:rPr>
          <w:rFonts w:ascii="Times" w:hAnsi="Times" w:cs="Times"/>
          <w:b/>
          <w:bCs/>
          <w:sz w:val="24"/>
          <w:szCs w:val="24"/>
          <w:u w:val="single"/>
        </w:rPr>
        <w:t>14D25000510007</w:t>
      </w:r>
    </w:p>
    <w:p w14:paraId="56A3628F" w14:textId="77777777" w:rsidR="00070B94" w:rsidRDefault="00070B94" w:rsidP="00807827">
      <w:pPr>
        <w:autoSpaceDE w:val="0"/>
        <w:autoSpaceDN w:val="0"/>
        <w:adjustRightInd w:val="0"/>
        <w:spacing w:after="0" w:line="240" w:lineRule="auto"/>
        <w:jc w:val="both"/>
        <w:rPr>
          <w:rFonts w:ascii="Times" w:hAnsi="Times" w:cs="Times"/>
          <w:b/>
          <w:bCs/>
          <w:sz w:val="24"/>
          <w:szCs w:val="24"/>
        </w:rPr>
      </w:pPr>
    </w:p>
    <w:p w14:paraId="61110A43" w14:textId="77777777" w:rsidR="00BC0B70" w:rsidRDefault="00BC0B70" w:rsidP="00070B94">
      <w:pPr>
        <w:autoSpaceDE w:val="0"/>
        <w:autoSpaceDN w:val="0"/>
        <w:adjustRightInd w:val="0"/>
        <w:spacing w:after="0" w:line="240" w:lineRule="auto"/>
        <w:jc w:val="both"/>
        <w:rPr>
          <w:rFonts w:asciiTheme="minorHAnsi" w:eastAsiaTheme="minorHAnsi" w:hAnsiTheme="minorHAnsi"/>
          <w:b/>
          <w:bCs/>
          <w:sz w:val="24"/>
          <w:szCs w:val="24"/>
          <w:lang w:eastAsia="en-US"/>
        </w:rPr>
      </w:pPr>
    </w:p>
    <w:p w14:paraId="3B6D83CC" w14:textId="381036BF" w:rsidR="00070B94" w:rsidRDefault="00070B94" w:rsidP="00070B94">
      <w:pPr>
        <w:autoSpaceDE w:val="0"/>
        <w:autoSpaceDN w:val="0"/>
        <w:adjustRightInd w:val="0"/>
        <w:spacing w:after="0" w:line="240" w:lineRule="auto"/>
        <w:jc w:val="both"/>
        <w:rPr>
          <w:rFonts w:asciiTheme="minorHAnsi" w:eastAsiaTheme="minorHAnsi" w:hAnsiTheme="minorHAnsi"/>
          <w:bCs/>
          <w:sz w:val="24"/>
          <w:szCs w:val="24"/>
          <w:lang w:eastAsia="en-US"/>
        </w:rPr>
      </w:pPr>
      <w:r w:rsidRPr="00070B94">
        <w:rPr>
          <w:rFonts w:asciiTheme="minorHAnsi" w:eastAsiaTheme="minorHAnsi" w:hAnsiTheme="minorHAnsi"/>
          <w:b/>
          <w:bCs/>
          <w:sz w:val="24"/>
          <w:szCs w:val="24"/>
          <w:lang w:eastAsia="en-US"/>
        </w:rPr>
        <w:t xml:space="preserve">VISTO </w:t>
      </w:r>
      <w:r w:rsidRPr="00070B94">
        <w:rPr>
          <w:rFonts w:asciiTheme="minorHAnsi" w:eastAsiaTheme="minorHAnsi" w:hAnsiTheme="minorHAnsi"/>
          <w:bCs/>
          <w:sz w:val="24"/>
          <w:szCs w:val="24"/>
          <w:lang w:eastAsia="en-US"/>
        </w:rPr>
        <w:t xml:space="preserve">il Decreto Legislativo 30 marzo 2001, n. 165 recante "Norme generali sull'ordinamento del lavoro alle dipendenze della Amministrazioni Pubbliche" e </w:t>
      </w:r>
      <w:proofErr w:type="spellStart"/>
      <w:r w:rsidRPr="00070B94">
        <w:rPr>
          <w:rFonts w:asciiTheme="minorHAnsi" w:eastAsiaTheme="minorHAnsi" w:hAnsiTheme="minorHAnsi"/>
          <w:bCs/>
          <w:sz w:val="24"/>
          <w:szCs w:val="24"/>
          <w:lang w:eastAsia="en-US"/>
        </w:rPr>
        <w:t>ss.mm.ii</w:t>
      </w:r>
      <w:proofErr w:type="spellEnd"/>
      <w:r w:rsidRPr="00070B94">
        <w:rPr>
          <w:rFonts w:asciiTheme="minorHAnsi" w:eastAsiaTheme="minorHAnsi" w:hAnsiTheme="minorHAnsi"/>
          <w:bCs/>
          <w:sz w:val="24"/>
          <w:szCs w:val="24"/>
          <w:lang w:eastAsia="en-US"/>
        </w:rPr>
        <w:t>.;</w:t>
      </w:r>
    </w:p>
    <w:p w14:paraId="2C4875A3" w14:textId="77777777" w:rsidR="00070B94" w:rsidRPr="00070B94" w:rsidRDefault="00070B94" w:rsidP="00070B94">
      <w:pPr>
        <w:autoSpaceDE w:val="0"/>
        <w:autoSpaceDN w:val="0"/>
        <w:adjustRightInd w:val="0"/>
        <w:spacing w:after="0" w:line="240" w:lineRule="auto"/>
        <w:jc w:val="both"/>
        <w:rPr>
          <w:rFonts w:asciiTheme="minorHAnsi" w:eastAsiaTheme="minorHAnsi" w:hAnsiTheme="minorHAnsi"/>
          <w:bCs/>
          <w:sz w:val="24"/>
          <w:szCs w:val="24"/>
          <w:lang w:eastAsia="en-US"/>
        </w:rPr>
      </w:pPr>
    </w:p>
    <w:p w14:paraId="73660DBC" w14:textId="0D1D2208" w:rsidR="00070B94" w:rsidRDefault="00070B94" w:rsidP="00070B94">
      <w:pPr>
        <w:autoSpaceDE w:val="0"/>
        <w:autoSpaceDN w:val="0"/>
        <w:adjustRightInd w:val="0"/>
        <w:spacing w:after="0" w:line="240" w:lineRule="auto"/>
        <w:jc w:val="both"/>
        <w:rPr>
          <w:rFonts w:asciiTheme="minorHAnsi" w:eastAsiaTheme="minorHAnsi" w:hAnsiTheme="minorHAnsi"/>
          <w:bCs/>
          <w:sz w:val="24"/>
          <w:szCs w:val="24"/>
          <w:lang w:eastAsia="en-US"/>
        </w:rPr>
      </w:pPr>
      <w:r w:rsidRPr="00070B94">
        <w:rPr>
          <w:rFonts w:asciiTheme="minorHAnsi" w:eastAsiaTheme="minorHAnsi" w:hAnsiTheme="minorHAnsi"/>
          <w:b/>
          <w:bCs/>
          <w:sz w:val="24"/>
          <w:szCs w:val="24"/>
          <w:lang w:eastAsia="en-US"/>
        </w:rPr>
        <w:t xml:space="preserve">VISTO </w:t>
      </w:r>
      <w:r w:rsidRPr="00070B94">
        <w:rPr>
          <w:rFonts w:asciiTheme="minorHAnsi" w:eastAsiaTheme="minorHAnsi" w:hAnsiTheme="minorHAnsi"/>
          <w:bCs/>
          <w:sz w:val="24"/>
          <w:szCs w:val="24"/>
          <w:lang w:eastAsia="en-US"/>
        </w:rPr>
        <w:t>il DPR 275/99, concernente norme in materia di autonomia delle istituzioni scolastiche</w:t>
      </w:r>
      <w:r>
        <w:rPr>
          <w:rFonts w:asciiTheme="minorHAnsi" w:eastAsiaTheme="minorHAnsi" w:hAnsiTheme="minorHAnsi"/>
          <w:bCs/>
          <w:sz w:val="24"/>
          <w:szCs w:val="24"/>
          <w:lang w:eastAsia="en-US"/>
        </w:rPr>
        <w:t xml:space="preserve">; </w:t>
      </w:r>
    </w:p>
    <w:p w14:paraId="0A803FC4" w14:textId="77777777" w:rsidR="00070B94" w:rsidRPr="00070B94" w:rsidRDefault="00070B94" w:rsidP="00070B94">
      <w:pPr>
        <w:autoSpaceDE w:val="0"/>
        <w:autoSpaceDN w:val="0"/>
        <w:adjustRightInd w:val="0"/>
        <w:spacing w:after="0" w:line="240" w:lineRule="auto"/>
        <w:jc w:val="both"/>
        <w:rPr>
          <w:rFonts w:asciiTheme="minorHAnsi" w:eastAsiaTheme="minorHAnsi" w:hAnsiTheme="minorHAnsi"/>
          <w:b/>
          <w:bCs/>
          <w:sz w:val="24"/>
          <w:szCs w:val="24"/>
          <w:lang w:eastAsia="en-US"/>
        </w:rPr>
      </w:pPr>
    </w:p>
    <w:p w14:paraId="3B02D513" w14:textId="2877CD0E" w:rsidR="00070B94" w:rsidRDefault="00070B94" w:rsidP="00070B94">
      <w:pPr>
        <w:autoSpaceDE w:val="0"/>
        <w:autoSpaceDN w:val="0"/>
        <w:adjustRightInd w:val="0"/>
        <w:spacing w:after="0" w:line="240" w:lineRule="auto"/>
        <w:jc w:val="both"/>
        <w:rPr>
          <w:rFonts w:asciiTheme="minorHAnsi" w:eastAsiaTheme="minorHAnsi" w:hAnsiTheme="minorHAnsi"/>
          <w:bCs/>
          <w:sz w:val="24"/>
          <w:szCs w:val="24"/>
          <w:lang w:eastAsia="en-US"/>
        </w:rPr>
      </w:pPr>
      <w:r w:rsidRPr="00070B94">
        <w:rPr>
          <w:rFonts w:asciiTheme="minorHAnsi" w:eastAsiaTheme="minorHAnsi" w:hAnsiTheme="minorHAnsi"/>
          <w:b/>
          <w:bCs/>
          <w:sz w:val="24"/>
          <w:szCs w:val="24"/>
          <w:lang w:eastAsia="en-US"/>
        </w:rPr>
        <w:t xml:space="preserve">VISTO </w:t>
      </w:r>
      <w:r w:rsidRPr="00070B94">
        <w:rPr>
          <w:rFonts w:asciiTheme="minorHAnsi" w:eastAsiaTheme="minorHAnsi" w:hAnsiTheme="minorHAnsi"/>
          <w:bCs/>
          <w:sz w:val="24"/>
          <w:szCs w:val="24"/>
          <w:lang w:eastAsia="en-US"/>
        </w:rPr>
        <w:t>il decreto del Presidente del Consiglio dei ministri del 30 settembre 2020 n. 166, recante “Regolamento concernente l’organizzazione del Ministero dell’Istruzione”;</w:t>
      </w:r>
    </w:p>
    <w:p w14:paraId="1F93EDBC" w14:textId="77777777" w:rsidR="00070B94" w:rsidRDefault="00070B94" w:rsidP="00070B94">
      <w:pPr>
        <w:autoSpaceDE w:val="0"/>
        <w:autoSpaceDN w:val="0"/>
        <w:adjustRightInd w:val="0"/>
        <w:spacing w:after="0" w:line="240" w:lineRule="auto"/>
        <w:jc w:val="both"/>
        <w:rPr>
          <w:rFonts w:asciiTheme="minorHAnsi" w:eastAsiaTheme="minorHAnsi" w:hAnsiTheme="minorHAnsi"/>
          <w:bCs/>
          <w:sz w:val="24"/>
          <w:szCs w:val="24"/>
          <w:lang w:eastAsia="en-US"/>
        </w:rPr>
      </w:pPr>
    </w:p>
    <w:p w14:paraId="1FE28647" w14:textId="77777777" w:rsidR="00070B94" w:rsidRDefault="00070B94" w:rsidP="00070B94">
      <w:pPr>
        <w:autoSpaceDE w:val="0"/>
        <w:autoSpaceDN w:val="0"/>
        <w:adjustRightInd w:val="0"/>
        <w:spacing w:after="0" w:line="240" w:lineRule="auto"/>
        <w:jc w:val="both"/>
        <w:rPr>
          <w:rFonts w:asciiTheme="minorHAnsi" w:eastAsiaTheme="minorHAnsi" w:hAnsiTheme="minorHAnsi"/>
          <w:bCs/>
          <w:sz w:val="24"/>
          <w:szCs w:val="24"/>
          <w:lang w:eastAsia="en-US"/>
        </w:rPr>
      </w:pPr>
      <w:r w:rsidRPr="00070B94">
        <w:rPr>
          <w:rFonts w:asciiTheme="minorHAnsi" w:eastAsiaTheme="minorHAnsi" w:hAnsiTheme="minorHAnsi"/>
          <w:b/>
          <w:sz w:val="24"/>
          <w:szCs w:val="24"/>
          <w:lang w:eastAsia="en-US"/>
        </w:rPr>
        <w:t>VISTA</w:t>
      </w:r>
      <w:r w:rsidRPr="00070B94">
        <w:rPr>
          <w:rFonts w:asciiTheme="minorHAnsi" w:eastAsiaTheme="minorHAnsi" w:hAnsiTheme="minorHAnsi"/>
          <w:bCs/>
          <w:sz w:val="24"/>
          <w:szCs w:val="24"/>
          <w:lang w:eastAsia="en-US"/>
        </w:rPr>
        <w:t xml:space="preserve"> la Delibera del </w:t>
      </w:r>
      <w:r>
        <w:rPr>
          <w:rFonts w:asciiTheme="minorHAnsi" w:eastAsiaTheme="minorHAnsi" w:hAnsiTheme="minorHAnsi"/>
          <w:bCs/>
          <w:sz w:val="24"/>
          <w:szCs w:val="24"/>
          <w:lang w:eastAsia="en-US"/>
        </w:rPr>
        <w:t>Commissario Straordinario</w:t>
      </w:r>
      <w:r w:rsidRPr="00070B94">
        <w:rPr>
          <w:rFonts w:asciiTheme="minorHAnsi" w:eastAsiaTheme="minorHAnsi" w:hAnsiTheme="minorHAnsi"/>
          <w:bCs/>
          <w:sz w:val="24"/>
          <w:szCs w:val="24"/>
          <w:lang w:eastAsia="en-US"/>
        </w:rPr>
        <w:t xml:space="preserve"> n. </w:t>
      </w:r>
      <w:r>
        <w:rPr>
          <w:rFonts w:asciiTheme="minorHAnsi" w:eastAsiaTheme="minorHAnsi" w:hAnsiTheme="minorHAnsi"/>
          <w:bCs/>
          <w:sz w:val="24"/>
          <w:szCs w:val="24"/>
          <w:lang w:eastAsia="en-US"/>
        </w:rPr>
        <w:t xml:space="preserve">22 </w:t>
      </w:r>
      <w:r w:rsidRPr="00070B94">
        <w:rPr>
          <w:rFonts w:asciiTheme="minorHAnsi" w:eastAsiaTheme="minorHAnsi" w:hAnsiTheme="minorHAnsi"/>
          <w:bCs/>
          <w:sz w:val="24"/>
          <w:szCs w:val="24"/>
          <w:lang w:eastAsia="en-US"/>
        </w:rPr>
        <w:t xml:space="preserve">del </w:t>
      </w:r>
      <w:r>
        <w:rPr>
          <w:rFonts w:asciiTheme="minorHAnsi" w:eastAsiaTheme="minorHAnsi" w:hAnsiTheme="minorHAnsi"/>
          <w:bCs/>
          <w:sz w:val="24"/>
          <w:szCs w:val="24"/>
          <w:lang w:eastAsia="en-US"/>
        </w:rPr>
        <w:t>13/02/2025</w:t>
      </w:r>
      <w:r w:rsidRPr="00070B94">
        <w:rPr>
          <w:rFonts w:asciiTheme="minorHAnsi" w:eastAsiaTheme="minorHAnsi" w:hAnsiTheme="minorHAnsi"/>
          <w:bCs/>
          <w:sz w:val="24"/>
          <w:szCs w:val="24"/>
          <w:lang w:eastAsia="en-US"/>
        </w:rPr>
        <w:t xml:space="preserve"> di approvazione del Programma Annuale dell’Esercizio finanziario 2025;</w:t>
      </w:r>
    </w:p>
    <w:p w14:paraId="29283B09" w14:textId="77777777" w:rsidR="00070B94" w:rsidRDefault="00070B94" w:rsidP="00070B94">
      <w:pPr>
        <w:autoSpaceDE w:val="0"/>
        <w:autoSpaceDN w:val="0"/>
        <w:adjustRightInd w:val="0"/>
        <w:spacing w:after="0" w:line="240" w:lineRule="auto"/>
        <w:jc w:val="both"/>
        <w:rPr>
          <w:rFonts w:asciiTheme="minorHAnsi" w:eastAsiaTheme="minorHAnsi" w:hAnsiTheme="minorHAnsi"/>
          <w:bCs/>
          <w:sz w:val="24"/>
          <w:szCs w:val="24"/>
          <w:lang w:eastAsia="en-US"/>
        </w:rPr>
      </w:pPr>
    </w:p>
    <w:p w14:paraId="5674F557" w14:textId="77777777" w:rsidR="00070B94" w:rsidRDefault="00070B94" w:rsidP="00070B94">
      <w:pPr>
        <w:autoSpaceDE w:val="0"/>
        <w:autoSpaceDN w:val="0"/>
        <w:adjustRightInd w:val="0"/>
        <w:spacing w:after="0" w:line="240" w:lineRule="auto"/>
        <w:jc w:val="both"/>
        <w:rPr>
          <w:rFonts w:asciiTheme="minorHAnsi" w:eastAsiaTheme="minorHAnsi" w:hAnsiTheme="minorHAnsi"/>
          <w:bCs/>
          <w:sz w:val="24"/>
          <w:szCs w:val="24"/>
          <w:lang w:eastAsia="en-US"/>
        </w:rPr>
      </w:pPr>
      <w:r w:rsidRPr="00070B94">
        <w:rPr>
          <w:rFonts w:asciiTheme="minorHAnsi" w:eastAsiaTheme="minorHAnsi" w:hAnsiTheme="minorHAnsi"/>
          <w:b/>
          <w:sz w:val="24"/>
          <w:szCs w:val="24"/>
          <w:lang w:eastAsia="en-US"/>
        </w:rPr>
        <w:t xml:space="preserve">VISTO </w:t>
      </w:r>
      <w:r w:rsidRPr="00070B94">
        <w:rPr>
          <w:rFonts w:asciiTheme="minorHAnsi" w:eastAsiaTheme="minorHAnsi" w:hAnsiTheme="minorHAnsi"/>
          <w:bCs/>
          <w:sz w:val="24"/>
          <w:szCs w:val="24"/>
          <w:lang w:eastAsia="en-US"/>
        </w:rPr>
        <w:t xml:space="preserve">il Regolamento (UE) 2021/1060 del Parlamento europeo e del Consiglio del 24 giugno 2021; </w:t>
      </w:r>
    </w:p>
    <w:p w14:paraId="50FB1A70" w14:textId="77777777" w:rsidR="00070B94" w:rsidRDefault="00070B94" w:rsidP="00070B94">
      <w:pPr>
        <w:autoSpaceDE w:val="0"/>
        <w:autoSpaceDN w:val="0"/>
        <w:adjustRightInd w:val="0"/>
        <w:spacing w:after="0" w:line="240" w:lineRule="auto"/>
        <w:jc w:val="both"/>
        <w:rPr>
          <w:rFonts w:asciiTheme="minorHAnsi" w:eastAsiaTheme="minorHAnsi" w:hAnsiTheme="minorHAnsi"/>
          <w:bCs/>
          <w:sz w:val="24"/>
          <w:szCs w:val="24"/>
          <w:lang w:eastAsia="en-US"/>
        </w:rPr>
      </w:pPr>
    </w:p>
    <w:p w14:paraId="3AE252D7" w14:textId="77777777" w:rsidR="00070B94" w:rsidRDefault="00070B94" w:rsidP="00070B94">
      <w:pPr>
        <w:autoSpaceDE w:val="0"/>
        <w:autoSpaceDN w:val="0"/>
        <w:adjustRightInd w:val="0"/>
        <w:spacing w:after="0" w:line="240" w:lineRule="auto"/>
        <w:jc w:val="both"/>
        <w:rPr>
          <w:rFonts w:asciiTheme="minorHAnsi" w:eastAsiaTheme="minorHAnsi" w:hAnsiTheme="minorHAnsi"/>
          <w:bCs/>
          <w:sz w:val="24"/>
          <w:szCs w:val="24"/>
          <w:lang w:eastAsia="en-US"/>
        </w:rPr>
      </w:pPr>
      <w:r w:rsidRPr="00070B94">
        <w:rPr>
          <w:rFonts w:asciiTheme="minorHAnsi" w:eastAsiaTheme="minorHAnsi" w:hAnsiTheme="minorHAnsi"/>
          <w:b/>
          <w:sz w:val="24"/>
          <w:szCs w:val="24"/>
          <w:lang w:eastAsia="en-US"/>
        </w:rPr>
        <w:t>VISTO</w:t>
      </w:r>
      <w:r w:rsidRPr="00070B94">
        <w:rPr>
          <w:rFonts w:asciiTheme="minorHAnsi" w:eastAsiaTheme="minorHAnsi" w:hAnsiTheme="minorHAnsi"/>
          <w:bCs/>
          <w:sz w:val="24"/>
          <w:szCs w:val="24"/>
          <w:lang w:eastAsia="en-US"/>
        </w:rPr>
        <w:t xml:space="preserve"> Il Regolamento (UE) 2021/1058 del Parlamento europeo e del Consiglio del 24 giugno 2021; </w:t>
      </w:r>
    </w:p>
    <w:p w14:paraId="1B160C55" w14:textId="77777777" w:rsidR="00BC0B70" w:rsidRDefault="00BC0B70" w:rsidP="00070B94">
      <w:pPr>
        <w:autoSpaceDE w:val="0"/>
        <w:autoSpaceDN w:val="0"/>
        <w:adjustRightInd w:val="0"/>
        <w:spacing w:after="0" w:line="240" w:lineRule="auto"/>
        <w:jc w:val="both"/>
        <w:rPr>
          <w:rFonts w:asciiTheme="minorHAnsi" w:eastAsiaTheme="minorHAnsi" w:hAnsiTheme="minorHAnsi"/>
          <w:b/>
          <w:sz w:val="24"/>
          <w:szCs w:val="24"/>
          <w:lang w:eastAsia="en-US"/>
        </w:rPr>
      </w:pPr>
    </w:p>
    <w:p w14:paraId="1B411D30" w14:textId="65C3941D" w:rsidR="00070B94" w:rsidRDefault="00070B94" w:rsidP="00070B94">
      <w:pPr>
        <w:autoSpaceDE w:val="0"/>
        <w:autoSpaceDN w:val="0"/>
        <w:adjustRightInd w:val="0"/>
        <w:spacing w:after="0" w:line="240" w:lineRule="auto"/>
        <w:jc w:val="both"/>
        <w:rPr>
          <w:rFonts w:asciiTheme="minorHAnsi" w:eastAsiaTheme="minorHAnsi" w:hAnsiTheme="minorHAnsi"/>
          <w:bCs/>
          <w:sz w:val="24"/>
          <w:szCs w:val="24"/>
          <w:lang w:eastAsia="en-US"/>
        </w:rPr>
      </w:pPr>
      <w:r w:rsidRPr="00070B94">
        <w:rPr>
          <w:rFonts w:asciiTheme="minorHAnsi" w:eastAsiaTheme="minorHAnsi" w:hAnsiTheme="minorHAnsi"/>
          <w:b/>
          <w:sz w:val="24"/>
          <w:szCs w:val="24"/>
          <w:lang w:eastAsia="en-US"/>
        </w:rPr>
        <w:t>VISTO</w:t>
      </w:r>
      <w:r w:rsidRPr="00070B94">
        <w:rPr>
          <w:rFonts w:asciiTheme="minorHAnsi" w:eastAsiaTheme="minorHAnsi" w:hAnsiTheme="minorHAnsi"/>
          <w:bCs/>
          <w:sz w:val="24"/>
          <w:szCs w:val="24"/>
          <w:lang w:eastAsia="en-US"/>
        </w:rPr>
        <w:t xml:space="preserve"> </w:t>
      </w:r>
      <w:r>
        <w:rPr>
          <w:rFonts w:asciiTheme="minorHAnsi" w:eastAsiaTheme="minorHAnsi" w:hAnsiTheme="minorHAnsi"/>
          <w:bCs/>
          <w:sz w:val="24"/>
          <w:szCs w:val="24"/>
          <w:lang w:eastAsia="en-US"/>
        </w:rPr>
        <w:t xml:space="preserve">il </w:t>
      </w:r>
      <w:r w:rsidRPr="00070B94">
        <w:rPr>
          <w:rFonts w:asciiTheme="minorHAnsi" w:eastAsiaTheme="minorHAnsi" w:hAnsiTheme="minorHAnsi"/>
          <w:bCs/>
          <w:sz w:val="24"/>
          <w:szCs w:val="24"/>
          <w:lang w:eastAsia="en-US"/>
        </w:rPr>
        <w:t xml:space="preserve">Regolamento (UE) 2021/1057 del Parlamento europeo e del Consiglio del 24 giugno 2021; </w:t>
      </w:r>
    </w:p>
    <w:p w14:paraId="22601C6D" w14:textId="77777777" w:rsidR="008B56A0" w:rsidRDefault="008B56A0" w:rsidP="00070B94">
      <w:pPr>
        <w:autoSpaceDE w:val="0"/>
        <w:autoSpaceDN w:val="0"/>
        <w:adjustRightInd w:val="0"/>
        <w:spacing w:after="0" w:line="240" w:lineRule="auto"/>
        <w:jc w:val="both"/>
        <w:rPr>
          <w:rFonts w:asciiTheme="minorHAnsi" w:eastAsiaTheme="minorHAnsi" w:hAnsiTheme="minorHAnsi"/>
          <w:bCs/>
          <w:sz w:val="24"/>
          <w:szCs w:val="24"/>
          <w:lang w:eastAsia="en-US"/>
        </w:rPr>
      </w:pPr>
    </w:p>
    <w:p w14:paraId="1E7AB8E1" w14:textId="77777777" w:rsidR="008B56A0" w:rsidRDefault="00070B94" w:rsidP="00070B94">
      <w:pPr>
        <w:autoSpaceDE w:val="0"/>
        <w:autoSpaceDN w:val="0"/>
        <w:adjustRightInd w:val="0"/>
        <w:spacing w:after="0" w:line="240" w:lineRule="auto"/>
        <w:jc w:val="both"/>
        <w:rPr>
          <w:rFonts w:asciiTheme="minorHAnsi" w:eastAsiaTheme="minorHAnsi" w:hAnsiTheme="minorHAnsi"/>
          <w:bCs/>
          <w:sz w:val="24"/>
          <w:szCs w:val="24"/>
          <w:lang w:eastAsia="en-US"/>
        </w:rPr>
      </w:pPr>
      <w:r w:rsidRPr="00070B94">
        <w:rPr>
          <w:rFonts w:asciiTheme="minorHAnsi" w:eastAsiaTheme="minorHAnsi" w:hAnsiTheme="minorHAnsi"/>
          <w:b/>
          <w:sz w:val="24"/>
          <w:szCs w:val="24"/>
          <w:lang w:eastAsia="en-US"/>
        </w:rPr>
        <w:t>VISTO</w:t>
      </w:r>
      <w:r w:rsidRPr="00070B94">
        <w:rPr>
          <w:rFonts w:asciiTheme="minorHAnsi" w:eastAsiaTheme="minorHAnsi" w:hAnsiTheme="minorHAnsi"/>
          <w:bCs/>
          <w:sz w:val="24"/>
          <w:szCs w:val="24"/>
          <w:lang w:eastAsia="en-US"/>
        </w:rPr>
        <w:t xml:space="preserve"> Il Programma Nazionale a titolarità del Ministero dell’Istruzione e del Merito, denominato “PN Scuola e Competenze 2021 – 2027” e finanziato tramite i fondi FESR e FSE+; </w:t>
      </w:r>
    </w:p>
    <w:p w14:paraId="3413EC75" w14:textId="77777777" w:rsidR="008B56A0" w:rsidRDefault="008B56A0" w:rsidP="00070B94">
      <w:pPr>
        <w:autoSpaceDE w:val="0"/>
        <w:autoSpaceDN w:val="0"/>
        <w:adjustRightInd w:val="0"/>
        <w:spacing w:after="0" w:line="240" w:lineRule="auto"/>
        <w:jc w:val="both"/>
        <w:rPr>
          <w:rFonts w:asciiTheme="minorHAnsi" w:eastAsiaTheme="minorHAnsi" w:hAnsiTheme="minorHAnsi"/>
          <w:bCs/>
          <w:sz w:val="24"/>
          <w:szCs w:val="24"/>
          <w:lang w:eastAsia="en-US"/>
        </w:rPr>
      </w:pPr>
    </w:p>
    <w:p w14:paraId="5B3B2CCF" w14:textId="5C2F5272" w:rsidR="008B56A0" w:rsidRDefault="00070B94" w:rsidP="00070B94">
      <w:pPr>
        <w:autoSpaceDE w:val="0"/>
        <w:autoSpaceDN w:val="0"/>
        <w:adjustRightInd w:val="0"/>
        <w:spacing w:after="0" w:line="240" w:lineRule="auto"/>
        <w:jc w:val="both"/>
        <w:rPr>
          <w:rFonts w:asciiTheme="minorHAnsi" w:eastAsiaTheme="minorHAnsi" w:hAnsiTheme="minorHAnsi"/>
          <w:bCs/>
          <w:sz w:val="24"/>
          <w:szCs w:val="24"/>
          <w:lang w:eastAsia="en-US"/>
        </w:rPr>
      </w:pPr>
      <w:r w:rsidRPr="00070B94">
        <w:rPr>
          <w:rFonts w:asciiTheme="minorHAnsi" w:eastAsiaTheme="minorHAnsi" w:hAnsiTheme="minorHAnsi"/>
          <w:b/>
          <w:sz w:val="24"/>
          <w:szCs w:val="24"/>
          <w:lang w:eastAsia="en-US"/>
        </w:rPr>
        <w:t>VISTA</w:t>
      </w:r>
      <w:r w:rsidRPr="00070B94">
        <w:rPr>
          <w:rFonts w:asciiTheme="minorHAnsi" w:eastAsiaTheme="minorHAnsi" w:hAnsiTheme="minorHAnsi"/>
          <w:bCs/>
          <w:sz w:val="24"/>
          <w:szCs w:val="24"/>
          <w:lang w:eastAsia="en-US"/>
        </w:rPr>
        <w:t xml:space="preserve"> </w:t>
      </w:r>
      <w:r w:rsidR="008B56A0">
        <w:rPr>
          <w:rFonts w:asciiTheme="minorHAnsi" w:eastAsiaTheme="minorHAnsi" w:hAnsiTheme="minorHAnsi"/>
          <w:bCs/>
          <w:sz w:val="24"/>
          <w:szCs w:val="24"/>
          <w:lang w:eastAsia="en-US"/>
        </w:rPr>
        <w:t>i</w:t>
      </w:r>
      <w:r w:rsidRPr="00070B94">
        <w:rPr>
          <w:rFonts w:asciiTheme="minorHAnsi" w:eastAsiaTheme="minorHAnsi" w:hAnsiTheme="minorHAnsi"/>
          <w:bCs/>
          <w:sz w:val="24"/>
          <w:szCs w:val="24"/>
          <w:lang w:eastAsia="en-US"/>
        </w:rPr>
        <w:t xml:space="preserve">n particolare la “Priorità 1 – Scuola e Competenze (FSE+)”, </w:t>
      </w:r>
      <w:r w:rsidR="008B56A0">
        <w:rPr>
          <w:rFonts w:asciiTheme="minorHAnsi" w:eastAsiaTheme="minorHAnsi" w:hAnsiTheme="minorHAnsi"/>
          <w:bCs/>
          <w:sz w:val="24"/>
          <w:szCs w:val="24"/>
          <w:lang w:eastAsia="en-US"/>
        </w:rPr>
        <w:t xml:space="preserve">che </w:t>
      </w:r>
      <w:r w:rsidRPr="00070B94">
        <w:rPr>
          <w:rFonts w:asciiTheme="minorHAnsi" w:eastAsiaTheme="minorHAnsi" w:hAnsiTheme="minorHAnsi"/>
          <w:bCs/>
          <w:sz w:val="24"/>
          <w:szCs w:val="24"/>
          <w:lang w:eastAsia="en-US"/>
        </w:rPr>
        <w:t>punta a migliorare l’inclusività e l’efficacia dei sistemi di istruzione e formazione, promuovere la parità di accesso e l’apprendimento permanente</w:t>
      </w:r>
      <w:r w:rsidR="008B56A0">
        <w:rPr>
          <w:rFonts w:asciiTheme="minorHAnsi" w:eastAsiaTheme="minorHAnsi" w:hAnsiTheme="minorHAnsi"/>
          <w:bCs/>
          <w:sz w:val="24"/>
          <w:szCs w:val="24"/>
          <w:lang w:eastAsia="en-US"/>
        </w:rPr>
        <w:t xml:space="preserve">; </w:t>
      </w:r>
    </w:p>
    <w:p w14:paraId="228A7EEC" w14:textId="77777777" w:rsidR="008B56A0" w:rsidRDefault="008B56A0" w:rsidP="00070B94">
      <w:pPr>
        <w:autoSpaceDE w:val="0"/>
        <w:autoSpaceDN w:val="0"/>
        <w:adjustRightInd w:val="0"/>
        <w:spacing w:after="0" w:line="240" w:lineRule="auto"/>
        <w:jc w:val="both"/>
        <w:rPr>
          <w:rFonts w:asciiTheme="minorHAnsi" w:eastAsiaTheme="minorHAnsi" w:hAnsiTheme="minorHAnsi"/>
          <w:bCs/>
          <w:sz w:val="24"/>
          <w:szCs w:val="24"/>
          <w:lang w:eastAsia="en-US"/>
        </w:rPr>
      </w:pPr>
    </w:p>
    <w:p w14:paraId="278DF1A6" w14:textId="77777777" w:rsidR="008B56A0" w:rsidRDefault="00070B94" w:rsidP="00070B94">
      <w:pPr>
        <w:autoSpaceDE w:val="0"/>
        <w:autoSpaceDN w:val="0"/>
        <w:adjustRightInd w:val="0"/>
        <w:spacing w:after="0" w:line="240" w:lineRule="auto"/>
        <w:jc w:val="both"/>
        <w:rPr>
          <w:rFonts w:asciiTheme="minorHAnsi" w:eastAsiaTheme="minorHAnsi" w:hAnsiTheme="minorHAnsi"/>
          <w:bCs/>
          <w:sz w:val="24"/>
          <w:szCs w:val="24"/>
          <w:lang w:eastAsia="en-US"/>
        </w:rPr>
      </w:pPr>
      <w:r w:rsidRPr="008B56A0">
        <w:rPr>
          <w:rFonts w:asciiTheme="minorHAnsi" w:eastAsiaTheme="minorHAnsi" w:hAnsiTheme="minorHAnsi"/>
          <w:b/>
          <w:sz w:val="24"/>
          <w:szCs w:val="24"/>
          <w:lang w:eastAsia="en-US"/>
        </w:rPr>
        <w:t>VISTO</w:t>
      </w:r>
      <w:r w:rsidRPr="00070B94">
        <w:rPr>
          <w:rFonts w:asciiTheme="minorHAnsi" w:eastAsiaTheme="minorHAnsi" w:hAnsiTheme="minorHAnsi"/>
          <w:bCs/>
          <w:sz w:val="24"/>
          <w:szCs w:val="24"/>
          <w:lang w:eastAsia="en-US"/>
        </w:rPr>
        <w:t xml:space="preserve"> </w:t>
      </w:r>
      <w:r w:rsidR="008B56A0" w:rsidRPr="00070B94">
        <w:rPr>
          <w:rFonts w:asciiTheme="minorHAnsi" w:eastAsiaTheme="minorHAnsi" w:hAnsiTheme="minorHAnsi"/>
          <w:bCs/>
          <w:sz w:val="24"/>
          <w:szCs w:val="24"/>
          <w:lang w:eastAsia="en-US"/>
        </w:rPr>
        <w:t>l’accordo di partenariato</w:t>
      </w:r>
      <w:r w:rsidRPr="00070B94">
        <w:rPr>
          <w:rFonts w:asciiTheme="minorHAnsi" w:eastAsiaTheme="minorHAnsi" w:hAnsiTheme="minorHAnsi"/>
          <w:bCs/>
          <w:sz w:val="24"/>
          <w:szCs w:val="24"/>
          <w:lang w:eastAsia="en-US"/>
        </w:rPr>
        <w:t xml:space="preserve"> ITALIA 2021-2027 n° CCI 2021IT16FFPA001, conforme all’articolo 10, paragrafo 6 del Regolamento UE n. 1060/2021; </w:t>
      </w:r>
    </w:p>
    <w:p w14:paraId="35B756AC" w14:textId="77777777" w:rsidR="008B56A0" w:rsidRDefault="008B56A0" w:rsidP="00070B94">
      <w:pPr>
        <w:autoSpaceDE w:val="0"/>
        <w:autoSpaceDN w:val="0"/>
        <w:adjustRightInd w:val="0"/>
        <w:spacing w:after="0" w:line="240" w:lineRule="auto"/>
        <w:jc w:val="both"/>
        <w:rPr>
          <w:rFonts w:asciiTheme="minorHAnsi" w:eastAsiaTheme="minorHAnsi" w:hAnsiTheme="minorHAnsi"/>
          <w:bCs/>
          <w:sz w:val="24"/>
          <w:szCs w:val="24"/>
          <w:lang w:eastAsia="en-US"/>
        </w:rPr>
      </w:pPr>
    </w:p>
    <w:p w14:paraId="168B4220" w14:textId="3B71F039" w:rsidR="008B56A0" w:rsidRDefault="00070B94" w:rsidP="00070B94">
      <w:pPr>
        <w:autoSpaceDE w:val="0"/>
        <w:autoSpaceDN w:val="0"/>
        <w:adjustRightInd w:val="0"/>
        <w:spacing w:after="0" w:line="240" w:lineRule="auto"/>
        <w:jc w:val="both"/>
        <w:rPr>
          <w:rFonts w:asciiTheme="minorHAnsi" w:eastAsiaTheme="minorHAnsi" w:hAnsiTheme="minorHAnsi"/>
          <w:bCs/>
          <w:sz w:val="24"/>
          <w:szCs w:val="24"/>
          <w:lang w:eastAsia="en-US"/>
        </w:rPr>
      </w:pPr>
      <w:r w:rsidRPr="008B56A0">
        <w:rPr>
          <w:rFonts w:asciiTheme="minorHAnsi" w:eastAsiaTheme="minorHAnsi" w:hAnsiTheme="minorHAnsi"/>
          <w:b/>
          <w:sz w:val="24"/>
          <w:szCs w:val="24"/>
          <w:lang w:eastAsia="en-US"/>
        </w:rPr>
        <w:t>VIST</w:t>
      </w:r>
      <w:r w:rsidR="008B56A0" w:rsidRPr="008B56A0">
        <w:rPr>
          <w:rFonts w:asciiTheme="minorHAnsi" w:eastAsiaTheme="minorHAnsi" w:hAnsiTheme="minorHAnsi"/>
          <w:b/>
          <w:sz w:val="24"/>
          <w:szCs w:val="24"/>
          <w:lang w:eastAsia="en-US"/>
        </w:rPr>
        <w:t>A</w:t>
      </w:r>
      <w:r w:rsidRPr="00070B94">
        <w:rPr>
          <w:rFonts w:asciiTheme="minorHAnsi" w:eastAsiaTheme="minorHAnsi" w:hAnsiTheme="minorHAnsi"/>
          <w:bCs/>
          <w:sz w:val="24"/>
          <w:szCs w:val="24"/>
          <w:lang w:eastAsia="en-US"/>
        </w:rPr>
        <w:t xml:space="preserve"> </w:t>
      </w:r>
      <w:r w:rsidR="008B56A0">
        <w:rPr>
          <w:rFonts w:asciiTheme="minorHAnsi" w:eastAsiaTheme="minorHAnsi" w:hAnsiTheme="minorHAnsi"/>
          <w:bCs/>
          <w:sz w:val="24"/>
          <w:szCs w:val="24"/>
          <w:lang w:eastAsia="en-US"/>
        </w:rPr>
        <w:t>l</w:t>
      </w:r>
      <w:r w:rsidRPr="00070B94">
        <w:rPr>
          <w:rFonts w:asciiTheme="minorHAnsi" w:eastAsiaTheme="minorHAnsi" w:hAnsiTheme="minorHAnsi"/>
          <w:bCs/>
          <w:sz w:val="24"/>
          <w:szCs w:val="24"/>
          <w:lang w:eastAsia="en-US"/>
        </w:rPr>
        <w:t xml:space="preserve">a Decisione di esecuzione della CE </w:t>
      </w:r>
      <w:r w:rsidR="008B56A0">
        <w:rPr>
          <w:rFonts w:asciiTheme="minorHAnsi" w:eastAsiaTheme="minorHAnsi" w:hAnsiTheme="minorHAnsi"/>
          <w:bCs/>
          <w:sz w:val="24"/>
          <w:szCs w:val="24"/>
          <w:lang w:eastAsia="en-US"/>
        </w:rPr>
        <w:t>del</w:t>
      </w:r>
      <w:r w:rsidRPr="00070B94">
        <w:rPr>
          <w:rFonts w:asciiTheme="minorHAnsi" w:eastAsiaTheme="minorHAnsi" w:hAnsiTheme="minorHAnsi"/>
          <w:bCs/>
          <w:sz w:val="24"/>
          <w:szCs w:val="24"/>
          <w:lang w:eastAsia="en-US"/>
        </w:rPr>
        <w:t xml:space="preserve"> 15 luglio 2022 n° CCI 2021IT16FFPA001 che approva l'accordo di partenariato con la Repubblica italiana; </w:t>
      </w:r>
    </w:p>
    <w:p w14:paraId="79FFC98B" w14:textId="77777777" w:rsidR="008B56A0" w:rsidRDefault="008B56A0" w:rsidP="00070B94">
      <w:pPr>
        <w:autoSpaceDE w:val="0"/>
        <w:autoSpaceDN w:val="0"/>
        <w:adjustRightInd w:val="0"/>
        <w:spacing w:after="0" w:line="240" w:lineRule="auto"/>
        <w:jc w:val="both"/>
        <w:rPr>
          <w:rFonts w:asciiTheme="minorHAnsi" w:eastAsiaTheme="minorHAnsi" w:hAnsiTheme="minorHAnsi"/>
          <w:bCs/>
          <w:sz w:val="24"/>
          <w:szCs w:val="24"/>
          <w:lang w:eastAsia="en-US"/>
        </w:rPr>
      </w:pPr>
    </w:p>
    <w:p w14:paraId="15376D5D" w14:textId="35C84D06" w:rsidR="008B56A0" w:rsidRDefault="00070B94" w:rsidP="00070B94">
      <w:pPr>
        <w:autoSpaceDE w:val="0"/>
        <w:autoSpaceDN w:val="0"/>
        <w:adjustRightInd w:val="0"/>
        <w:spacing w:after="0" w:line="240" w:lineRule="auto"/>
        <w:jc w:val="both"/>
        <w:rPr>
          <w:rFonts w:asciiTheme="minorHAnsi" w:eastAsiaTheme="minorHAnsi" w:hAnsiTheme="minorHAnsi"/>
          <w:bCs/>
          <w:sz w:val="24"/>
          <w:szCs w:val="24"/>
          <w:lang w:eastAsia="en-US"/>
        </w:rPr>
      </w:pPr>
      <w:r w:rsidRPr="008B56A0">
        <w:rPr>
          <w:rFonts w:asciiTheme="minorHAnsi" w:eastAsiaTheme="minorHAnsi" w:hAnsiTheme="minorHAnsi"/>
          <w:b/>
          <w:sz w:val="24"/>
          <w:szCs w:val="24"/>
          <w:lang w:eastAsia="en-US"/>
        </w:rPr>
        <w:t>VISTA</w:t>
      </w:r>
      <w:r w:rsidRPr="00070B94">
        <w:rPr>
          <w:rFonts w:asciiTheme="minorHAnsi" w:eastAsiaTheme="minorHAnsi" w:hAnsiTheme="minorHAnsi"/>
          <w:bCs/>
          <w:sz w:val="24"/>
          <w:szCs w:val="24"/>
          <w:lang w:eastAsia="en-US"/>
        </w:rPr>
        <w:t xml:space="preserve"> la decisione di esecuzione della commissione del </w:t>
      </w:r>
      <w:r w:rsidR="006C7BB6">
        <w:rPr>
          <w:rFonts w:asciiTheme="minorHAnsi" w:eastAsiaTheme="minorHAnsi" w:hAnsiTheme="minorHAnsi"/>
          <w:bCs/>
          <w:sz w:val="24"/>
          <w:szCs w:val="24"/>
          <w:lang w:eastAsia="en-US"/>
        </w:rPr>
        <w:t>0</w:t>
      </w:r>
      <w:r w:rsidRPr="00070B94">
        <w:rPr>
          <w:rFonts w:asciiTheme="minorHAnsi" w:eastAsiaTheme="minorHAnsi" w:hAnsiTheme="minorHAnsi"/>
          <w:bCs/>
          <w:sz w:val="24"/>
          <w:szCs w:val="24"/>
          <w:lang w:eastAsia="en-US"/>
        </w:rPr>
        <w:t xml:space="preserve">9.10.2023 recante modifica della decisione di esecuzione C (2022) 9045 che approva il programma "PN Scuola e competenze 2021-2027" per il sostegno a titolo del Fondo europeo disviluppo regionale e del Fondo sociale europeo Plus nell'ambito dell'obiettivo "Investimenti a favore dell'occupazione e della crescita" in Italia n° CCI2021IT05FFPR001 </w:t>
      </w:r>
    </w:p>
    <w:p w14:paraId="4E21D174" w14:textId="77777777" w:rsidR="008B56A0" w:rsidRDefault="008B56A0" w:rsidP="00070B94">
      <w:pPr>
        <w:autoSpaceDE w:val="0"/>
        <w:autoSpaceDN w:val="0"/>
        <w:adjustRightInd w:val="0"/>
        <w:spacing w:after="0" w:line="240" w:lineRule="auto"/>
        <w:jc w:val="both"/>
        <w:rPr>
          <w:rFonts w:asciiTheme="minorHAnsi" w:eastAsiaTheme="minorHAnsi" w:hAnsiTheme="minorHAnsi"/>
          <w:bCs/>
          <w:sz w:val="24"/>
          <w:szCs w:val="24"/>
          <w:lang w:eastAsia="en-US"/>
        </w:rPr>
      </w:pPr>
    </w:p>
    <w:p w14:paraId="2FCFE21C" w14:textId="77777777" w:rsidR="008B56A0" w:rsidRDefault="00070B94" w:rsidP="00070B94">
      <w:pPr>
        <w:autoSpaceDE w:val="0"/>
        <w:autoSpaceDN w:val="0"/>
        <w:adjustRightInd w:val="0"/>
        <w:spacing w:after="0" w:line="240" w:lineRule="auto"/>
        <w:jc w:val="both"/>
        <w:rPr>
          <w:rFonts w:asciiTheme="minorHAnsi" w:eastAsiaTheme="minorHAnsi" w:hAnsiTheme="minorHAnsi"/>
          <w:bCs/>
          <w:sz w:val="24"/>
          <w:szCs w:val="24"/>
          <w:lang w:eastAsia="en-US"/>
        </w:rPr>
      </w:pPr>
      <w:r w:rsidRPr="008B56A0">
        <w:rPr>
          <w:rFonts w:asciiTheme="minorHAnsi" w:eastAsiaTheme="minorHAnsi" w:hAnsiTheme="minorHAnsi"/>
          <w:b/>
          <w:sz w:val="24"/>
          <w:szCs w:val="24"/>
          <w:lang w:eastAsia="en-US"/>
        </w:rPr>
        <w:t>VISTO</w:t>
      </w:r>
      <w:r w:rsidRPr="00070B94">
        <w:rPr>
          <w:rFonts w:asciiTheme="minorHAnsi" w:eastAsiaTheme="minorHAnsi" w:hAnsiTheme="minorHAnsi"/>
          <w:bCs/>
          <w:sz w:val="24"/>
          <w:szCs w:val="24"/>
          <w:lang w:eastAsia="en-US"/>
        </w:rPr>
        <w:t xml:space="preserve"> il decreto ministeriale prot. n° AOOGABMI-9507 del 22/01/2025 denominato “AGENDA SUD- AVVISO di adesione per la seconda annualità” </w:t>
      </w:r>
    </w:p>
    <w:p w14:paraId="1644F5DE" w14:textId="77777777" w:rsidR="008B56A0" w:rsidRDefault="008B56A0" w:rsidP="00070B94">
      <w:pPr>
        <w:autoSpaceDE w:val="0"/>
        <w:autoSpaceDN w:val="0"/>
        <w:adjustRightInd w:val="0"/>
        <w:spacing w:after="0" w:line="240" w:lineRule="auto"/>
        <w:jc w:val="both"/>
        <w:rPr>
          <w:rFonts w:asciiTheme="minorHAnsi" w:eastAsiaTheme="minorHAnsi" w:hAnsiTheme="minorHAnsi"/>
          <w:bCs/>
          <w:sz w:val="24"/>
          <w:szCs w:val="24"/>
          <w:lang w:eastAsia="en-US"/>
        </w:rPr>
      </w:pPr>
    </w:p>
    <w:p w14:paraId="7FCD78F2" w14:textId="77777777" w:rsidR="008B56A0" w:rsidRDefault="00070B94" w:rsidP="00070B94">
      <w:pPr>
        <w:autoSpaceDE w:val="0"/>
        <w:autoSpaceDN w:val="0"/>
        <w:adjustRightInd w:val="0"/>
        <w:spacing w:after="0" w:line="240" w:lineRule="auto"/>
        <w:jc w:val="both"/>
        <w:rPr>
          <w:rFonts w:asciiTheme="minorHAnsi" w:eastAsiaTheme="minorHAnsi" w:hAnsiTheme="minorHAnsi"/>
          <w:bCs/>
          <w:sz w:val="24"/>
          <w:szCs w:val="24"/>
          <w:lang w:eastAsia="en-US"/>
        </w:rPr>
      </w:pPr>
      <w:r w:rsidRPr="008B56A0">
        <w:rPr>
          <w:rFonts w:asciiTheme="minorHAnsi" w:eastAsiaTheme="minorHAnsi" w:hAnsiTheme="minorHAnsi"/>
          <w:b/>
          <w:sz w:val="24"/>
          <w:szCs w:val="24"/>
          <w:lang w:eastAsia="en-US"/>
        </w:rPr>
        <w:t xml:space="preserve">VISTA </w:t>
      </w:r>
      <w:r w:rsidRPr="00070B94">
        <w:rPr>
          <w:rFonts w:asciiTheme="minorHAnsi" w:eastAsiaTheme="minorHAnsi" w:hAnsiTheme="minorHAnsi"/>
          <w:bCs/>
          <w:sz w:val="24"/>
          <w:szCs w:val="24"/>
          <w:lang w:eastAsia="en-US"/>
        </w:rPr>
        <w:t xml:space="preserve">la legge 7 agosto 1990, n. 241, recante “Nuove norme in materia di procedimento amministrativo e di diritto di accesso ai documenti amministrativi”; </w:t>
      </w:r>
    </w:p>
    <w:p w14:paraId="5D9E40C8" w14:textId="77777777" w:rsidR="008B56A0" w:rsidRDefault="008B56A0" w:rsidP="00070B94">
      <w:pPr>
        <w:autoSpaceDE w:val="0"/>
        <w:autoSpaceDN w:val="0"/>
        <w:adjustRightInd w:val="0"/>
        <w:spacing w:after="0" w:line="240" w:lineRule="auto"/>
        <w:jc w:val="both"/>
        <w:rPr>
          <w:rFonts w:asciiTheme="minorHAnsi" w:eastAsiaTheme="minorHAnsi" w:hAnsiTheme="minorHAnsi"/>
          <w:bCs/>
          <w:sz w:val="24"/>
          <w:szCs w:val="24"/>
          <w:lang w:eastAsia="en-US"/>
        </w:rPr>
      </w:pPr>
    </w:p>
    <w:p w14:paraId="70422536" w14:textId="77777777" w:rsidR="008B56A0" w:rsidRDefault="00070B94" w:rsidP="00070B94">
      <w:pPr>
        <w:autoSpaceDE w:val="0"/>
        <w:autoSpaceDN w:val="0"/>
        <w:adjustRightInd w:val="0"/>
        <w:spacing w:after="0" w:line="240" w:lineRule="auto"/>
        <w:jc w:val="both"/>
        <w:rPr>
          <w:rFonts w:asciiTheme="minorHAnsi" w:eastAsiaTheme="minorHAnsi" w:hAnsiTheme="minorHAnsi"/>
          <w:bCs/>
          <w:sz w:val="24"/>
          <w:szCs w:val="24"/>
          <w:lang w:eastAsia="en-US"/>
        </w:rPr>
      </w:pPr>
      <w:r w:rsidRPr="008B56A0">
        <w:rPr>
          <w:rFonts w:asciiTheme="minorHAnsi" w:eastAsiaTheme="minorHAnsi" w:hAnsiTheme="minorHAnsi"/>
          <w:b/>
          <w:sz w:val="24"/>
          <w:szCs w:val="24"/>
          <w:lang w:eastAsia="en-US"/>
        </w:rPr>
        <w:t>VISTO</w:t>
      </w:r>
      <w:r w:rsidRPr="00070B94">
        <w:rPr>
          <w:rFonts w:asciiTheme="minorHAnsi" w:eastAsiaTheme="minorHAnsi" w:hAnsiTheme="minorHAnsi"/>
          <w:bCs/>
          <w:sz w:val="24"/>
          <w:szCs w:val="24"/>
          <w:lang w:eastAsia="en-US"/>
        </w:rPr>
        <w:t xml:space="preserve"> il Decreto Interministeriale 28 agosto 2018, n 129, recante «Istruzioni generali sulla gestione amministrativo</w:t>
      </w:r>
      <w:r w:rsidR="008B56A0">
        <w:rPr>
          <w:rFonts w:asciiTheme="minorHAnsi" w:eastAsiaTheme="minorHAnsi" w:hAnsiTheme="minorHAnsi"/>
          <w:bCs/>
          <w:sz w:val="24"/>
          <w:szCs w:val="24"/>
          <w:lang w:eastAsia="en-US"/>
        </w:rPr>
        <w:t xml:space="preserve"> </w:t>
      </w:r>
      <w:r w:rsidRPr="00070B94">
        <w:rPr>
          <w:rFonts w:asciiTheme="minorHAnsi" w:eastAsiaTheme="minorHAnsi" w:hAnsiTheme="minorHAnsi"/>
          <w:bCs/>
          <w:sz w:val="24"/>
          <w:szCs w:val="24"/>
          <w:lang w:eastAsia="en-US"/>
        </w:rPr>
        <w:t xml:space="preserve">contabile delle istituzioni scolastiche, ai sensi dell’articolo 1, comma 143, della legge 13 luglio 2015, n. 107»; </w:t>
      </w:r>
    </w:p>
    <w:p w14:paraId="263AE0BA" w14:textId="77777777" w:rsidR="008B56A0" w:rsidRDefault="008B56A0" w:rsidP="00070B94">
      <w:pPr>
        <w:autoSpaceDE w:val="0"/>
        <w:autoSpaceDN w:val="0"/>
        <w:adjustRightInd w:val="0"/>
        <w:spacing w:after="0" w:line="240" w:lineRule="auto"/>
        <w:jc w:val="both"/>
        <w:rPr>
          <w:rFonts w:asciiTheme="minorHAnsi" w:eastAsiaTheme="minorHAnsi" w:hAnsiTheme="minorHAnsi"/>
          <w:bCs/>
          <w:sz w:val="24"/>
          <w:szCs w:val="24"/>
          <w:lang w:eastAsia="en-US"/>
        </w:rPr>
      </w:pPr>
    </w:p>
    <w:p w14:paraId="22AF3401" w14:textId="77777777" w:rsidR="008B56A0" w:rsidRDefault="00070B94" w:rsidP="00070B94">
      <w:pPr>
        <w:autoSpaceDE w:val="0"/>
        <w:autoSpaceDN w:val="0"/>
        <w:adjustRightInd w:val="0"/>
        <w:spacing w:after="0" w:line="240" w:lineRule="auto"/>
        <w:jc w:val="both"/>
        <w:rPr>
          <w:rFonts w:asciiTheme="minorHAnsi" w:eastAsiaTheme="minorHAnsi" w:hAnsiTheme="minorHAnsi"/>
          <w:bCs/>
          <w:sz w:val="24"/>
          <w:szCs w:val="24"/>
          <w:lang w:eastAsia="en-US"/>
        </w:rPr>
      </w:pPr>
      <w:r w:rsidRPr="008B56A0">
        <w:rPr>
          <w:rFonts w:asciiTheme="minorHAnsi" w:eastAsiaTheme="minorHAnsi" w:hAnsiTheme="minorHAnsi"/>
          <w:b/>
          <w:sz w:val="24"/>
          <w:szCs w:val="24"/>
          <w:lang w:eastAsia="en-US"/>
        </w:rPr>
        <w:t xml:space="preserve">VISTA </w:t>
      </w:r>
      <w:r w:rsidRPr="00070B94">
        <w:rPr>
          <w:rFonts w:asciiTheme="minorHAnsi" w:eastAsiaTheme="minorHAnsi" w:hAnsiTheme="minorHAnsi"/>
          <w:bCs/>
          <w:sz w:val="24"/>
          <w:szCs w:val="24"/>
          <w:lang w:eastAsia="en-US"/>
        </w:rPr>
        <w:t xml:space="preserve">la candidatura n. </w:t>
      </w:r>
      <w:r w:rsidR="008B56A0">
        <w:rPr>
          <w:rFonts w:asciiTheme="minorHAnsi" w:eastAsiaTheme="minorHAnsi" w:hAnsiTheme="minorHAnsi"/>
          <w:bCs/>
          <w:sz w:val="24"/>
          <w:szCs w:val="24"/>
          <w:lang w:eastAsia="en-US"/>
        </w:rPr>
        <w:t>8536</w:t>
      </w:r>
      <w:r w:rsidRPr="00070B94">
        <w:rPr>
          <w:rFonts w:asciiTheme="minorHAnsi" w:eastAsiaTheme="minorHAnsi" w:hAnsiTheme="minorHAnsi"/>
          <w:bCs/>
          <w:sz w:val="24"/>
          <w:szCs w:val="24"/>
          <w:lang w:eastAsia="en-US"/>
        </w:rPr>
        <w:t xml:space="preserve"> di adesione all’</w:t>
      </w:r>
      <w:r w:rsidR="008B56A0">
        <w:rPr>
          <w:rFonts w:asciiTheme="minorHAnsi" w:eastAsiaTheme="minorHAnsi" w:hAnsiTheme="minorHAnsi"/>
          <w:bCs/>
          <w:sz w:val="24"/>
          <w:szCs w:val="24"/>
          <w:lang w:eastAsia="en-US"/>
        </w:rPr>
        <w:t>i</w:t>
      </w:r>
      <w:r w:rsidRPr="00070B94">
        <w:rPr>
          <w:rFonts w:asciiTheme="minorHAnsi" w:eastAsiaTheme="minorHAnsi" w:hAnsiTheme="minorHAnsi"/>
          <w:bCs/>
          <w:sz w:val="24"/>
          <w:szCs w:val="24"/>
          <w:lang w:eastAsia="en-US"/>
        </w:rPr>
        <w:t xml:space="preserve">niziativa presentata da questa Istituzione in data </w:t>
      </w:r>
      <w:r w:rsidR="008B56A0">
        <w:rPr>
          <w:rFonts w:asciiTheme="minorHAnsi" w:eastAsiaTheme="minorHAnsi" w:hAnsiTheme="minorHAnsi"/>
          <w:bCs/>
          <w:sz w:val="24"/>
          <w:szCs w:val="24"/>
          <w:lang w:eastAsia="en-US"/>
        </w:rPr>
        <w:t>10/03/2025</w:t>
      </w:r>
      <w:r w:rsidRPr="00070B94">
        <w:rPr>
          <w:rFonts w:asciiTheme="minorHAnsi" w:eastAsiaTheme="minorHAnsi" w:hAnsiTheme="minorHAnsi"/>
          <w:bCs/>
          <w:sz w:val="24"/>
          <w:szCs w:val="24"/>
          <w:lang w:eastAsia="en-US"/>
        </w:rPr>
        <w:t>;</w:t>
      </w:r>
    </w:p>
    <w:p w14:paraId="38ED682C" w14:textId="77777777" w:rsidR="008B56A0" w:rsidRDefault="008B56A0" w:rsidP="00070B94">
      <w:pPr>
        <w:autoSpaceDE w:val="0"/>
        <w:autoSpaceDN w:val="0"/>
        <w:adjustRightInd w:val="0"/>
        <w:spacing w:after="0" w:line="240" w:lineRule="auto"/>
        <w:jc w:val="both"/>
        <w:rPr>
          <w:rFonts w:asciiTheme="minorHAnsi" w:eastAsiaTheme="minorHAnsi" w:hAnsiTheme="minorHAnsi"/>
          <w:bCs/>
          <w:sz w:val="24"/>
          <w:szCs w:val="24"/>
          <w:lang w:eastAsia="en-US"/>
        </w:rPr>
      </w:pPr>
    </w:p>
    <w:p w14:paraId="69D89832" w14:textId="77777777" w:rsidR="008B56A0" w:rsidRDefault="00070B94" w:rsidP="00070B94">
      <w:pPr>
        <w:autoSpaceDE w:val="0"/>
        <w:autoSpaceDN w:val="0"/>
        <w:adjustRightInd w:val="0"/>
        <w:spacing w:after="0" w:line="240" w:lineRule="auto"/>
        <w:jc w:val="both"/>
        <w:rPr>
          <w:rFonts w:asciiTheme="minorHAnsi" w:eastAsiaTheme="minorHAnsi" w:hAnsiTheme="minorHAnsi"/>
          <w:bCs/>
          <w:sz w:val="24"/>
          <w:szCs w:val="24"/>
          <w:lang w:eastAsia="en-US"/>
        </w:rPr>
      </w:pPr>
      <w:r w:rsidRPr="008B56A0">
        <w:rPr>
          <w:rFonts w:asciiTheme="minorHAnsi" w:eastAsiaTheme="minorHAnsi" w:hAnsiTheme="minorHAnsi"/>
          <w:b/>
          <w:sz w:val="24"/>
          <w:szCs w:val="24"/>
          <w:lang w:eastAsia="en-US"/>
        </w:rPr>
        <w:t xml:space="preserve">VISTA </w:t>
      </w:r>
      <w:r w:rsidRPr="00070B94">
        <w:rPr>
          <w:rFonts w:asciiTheme="minorHAnsi" w:eastAsiaTheme="minorHAnsi" w:hAnsiTheme="minorHAnsi"/>
          <w:bCs/>
          <w:sz w:val="24"/>
          <w:szCs w:val="24"/>
          <w:lang w:eastAsia="en-US"/>
        </w:rPr>
        <w:t>la nota Prot. n° AOOGABMI 57235 del 15/04/2025 di autorizzazione del progetto di cui in oggetto</w:t>
      </w:r>
      <w:r w:rsidR="008B56A0">
        <w:rPr>
          <w:rFonts w:asciiTheme="minorHAnsi" w:eastAsiaTheme="minorHAnsi" w:hAnsiTheme="minorHAnsi"/>
          <w:bCs/>
          <w:sz w:val="24"/>
          <w:szCs w:val="24"/>
          <w:lang w:eastAsia="en-US"/>
        </w:rPr>
        <w:t>;</w:t>
      </w:r>
    </w:p>
    <w:p w14:paraId="649CA771" w14:textId="77777777" w:rsidR="008B56A0" w:rsidRDefault="008B56A0" w:rsidP="00070B94">
      <w:pPr>
        <w:autoSpaceDE w:val="0"/>
        <w:autoSpaceDN w:val="0"/>
        <w:adjustRightInd w:val="0"/>
        <w:spacing w:after="0" w:line="240" w:lineRule="auto"/>
        <w:jc w:val="both"/>
        <w:rPr>
          <w:rFonts w:asciiTheme="minorHAnsi" w:eastAsiaTheme="minorHAnsi" w:hAnsiTheme="minorHAnsi"/>
          <w:bCs/>
          <w:sz w:val="24"/>
          <w:szCs w:val="24"/>
          <w:lang w:eastAsia="en-US"/>
        </w:rPr>
      </w:pPr>
    </w:p>
    <w:p w14:paraId="79A9FFE7" w14:textId="29EB9BBF" w:rsidR="00070B94" w:rsidRDefault="00070B94" w:rsidP="00070B94">
      <w:pPr>
        <w:autoSpaceDE w:val="0"/>
        <w:autoSpaceDN w:val="0"/>
        <w:adjustRightInd w:val="0"/>
        <w:spacing w:after="0" w:line="240" w:lineRule="auto"/>
        <w:jc w:val="both"/>
        <w:rPr>
          <w:rFonts w:asciiTheme="minorHAnsi" w:eastAsiaTheme="minorHAnsi" w:hAnsiTheme="minorHAnsi"/>
          <w:bCs/>
          <w:sz w:val="24"/>
          <w:szCs w:val="24"/>
          <w:lang w:eastAsia="en-US"/>
        </w:rPr>
      </w:pPr>
      <w:r w:rsidRPr="008B56A0">
        <w:rPr>
          <w:rFonts w:asciiTheme="minorHAnsi" w:eastAsiaTheme="minorHAnsi" w:hAnsiTheme="minorHAnsi"/>
          <w:b/>
          <w:sz w:val="24"/>
          <w:szCs w:val="24"/>
          <w:lang w:eastAsia="en-US"/>
        </w:rPr>
        <w:t>PRESO ATTO</w:t>
      </w:r>
      <w:r w:rsidRPr="00070B94">
        <w:rPr>
          <w:rFonts w:asciiTheme="minorHAnsi" w:eastAsiaTheme="minorHAnsi" w:hAnsiTheme="minorHAnsi"/>
          <w:bCs/>
          <w:sz w:val="24"/>
          <w:szCs w:val="24"/>
          <w:lang w:eastAsia="en-US"/>
        </w:rPr>
        <w:t xml:space="preserve"> delle disposizioni ed istruzioni per l’attuazione delle iniziative cofinanziate dai FSE-FESR 2021/2027; </w:t>
      </w:r>
    </w:p>
    <w:p w14:paraId="4EC2CAC6" w14:textId="21E9E659" w:rsidR="0072450F" w:rsidRDefault="0072450F" w:rsidP="00070B94">
      <w:pPr>
        <w:autoSpaceDE w:val="0"/>
        <w:autoSpaceDN w:val="0"/>
        <w:adjustRightInd w:val="0"/>
        <w:spacing w:after="0" w:line="240" w:lineRule="auto"/>
        <w:jc w:val="both"/>
        <w:rPr>
          <w:rFonts w:asciiTheme="minorHAnsi" w:eastAsiaTheme="minorHAnsi" w:hAnsiTheme="minorHAnsi"/>
          <w:bCs/>
          <w:sz w:val="24"/>
          <w:szCs w:val="24"/>
          <w:lang w:eastAsia="en-US"/>
        </w:rPr>
      </w:pPr>
    </w:p>
    <w:p w14:paraId="56AC4961" w14:textId="5383829C" w:rsidR="00BC0B70" w:rsidRPr="00BC0B70" w:rsidRDefault="00BC0B70" w:rsidP="00BC0B70">
      <w:pPr>
        <w:autoSpaceDE w:val="0"/>
        <w:autoSpaceDN w:val="0"/>
        <w:adjustRightInd w:val="0"/>
        <w:spacing w:after="0" w:line="240" w:lineRule="auto"/>
        <w:jc w:val="both"/>
        <w:rPr>
          <w:rFonts w:asciiTheme="minorHAnsi" w:eastAsiaTheme="minorHAnsi" w:hAnsiTheme="minorHAnsi"/>
          <w:bCs/>
          <w:sz w:val="24"/>
          <w:szCs w:val="24"/>
          <w:lang w:eastAsia="en-US"/>
        </w:rPr>
      </w:pPr>
      <w:r w:rsidRPr="00A72E19">
        <w:rPr>
          <w:b/>
          <w:bCs/>
          <w:w w:val="105"/>
          <w:sz w:val="24"/>
          <w:szCs w:val="24"/>
          <w:lang w:eastAsia="en-US"/>
        </w:rPr>
        <w:t>VISTA</w:t>
      </w:r>
      <w:r w:rsidRPr="00A72E19">
        <w:rPr>
          <w:w w:val="105"/>
          <w:sz w:val="24"/>
          <w:szCs w:val="24"/>
          <w:lang w:eastAsia="en-US"/>
        </w:rPr>
        <w:t xml:space="preserve"> </w:t>
      </w:r>
      <w:r w:rsidRPr="00A72E19">
        <w:rPr>
          <w:rFonts w:asciiTheme="minorHAnsi" w:eastAsiaTheme="minorHAnsi" w:hAnsiTheme="minorHAnsi"/>
          <w:bCs/>
          <w:sz w:val="24"/>
          <w:szCs w:val="24"/>
          <w:lang w:eastAsia="en-US"/>
        </w:rPr>
        <w:t xml:space="preserve">la delibera del Consiglio d’Istituto n. </w:t>
      </w:r>
      <w:r w:rsidR="00A72E19" w:rsidRPr="00A72E19">
        <w:rPr>
          <w:rFonts w:asciiTheme="minorHAnsi" w:eastAsiaTheme="minorHAnsi" w:hAnsiTheme="minorHAnsi"/>
          <w:bCs/>
          <w:sz w:val="24"/>
          <w:szCs w:val="24"/>
          <w:lang w:eastAsia="en-US"/>
        </w:rPr>
        <w:t xml:space="preserve">6 </w:t>
      </w:r>
      <w:r w:rsidRPr="00A72E19">
        <w:rPr>
          <w:rFonts w:asciiTheme="minorHAnsi" w:eastAsiaTheme="minorHAnsi" w:hAnsiTheme="minorHAnsi"/>
          <w:bCs/>
          <w:sz w:val="24"/>
          <w:szCs w:val="24"/>
          <w:lang w:eastAsia="en-US"/>
        </w:rPr>
        <w:t xml:space="preserve">del </w:t>
      </w:r>
      <w:r w:rsidR="00A72E19" w:rsidRPr="00A72E19">
        <w:rPr>
          <w:rFonts w:asciiTheme="minorHAnsi" w:eastAsiaTheme="minorHAnsi" w:hAnsiTheme="minorHAnsi"/>
          <w:bCs/>
          <w:sz w:val="24"/>
          <w:szCs w:val="24"/>
          <w:lang w:eastAsia="en-US"/>
        </w:rPr>
        <w:t>19/11/2025</w:t>
      </w:r>
      <w:r w:rsidRPr="00A72E19">
        <w:rPr>
          <w:rFonts w:asciiTheme="minorHAnsi" w:eastAsiaTheme="minorHAnsi" w:hAnsiTheme="minorHAnsi"/>
          <w:bCs/>
          <w:sz w:val="24"/>
          <w:szCs w:val="24"/>
          <w:lang w:eastAsia="en-US"/>
        </w:rPr>
        <w:t>, concernente</w:t>
      </w:r>
      <w:r w:rsidRPr="00BC0B70">
        <w:rPr>
          <w:rFonts w:asciiTheme="minorHAnsi" w:eastAsiaTheme="minorHAnsi" w:hAnsiTheme="minorHAnsi"/>
          <w:bCs/>
          <w:sz w:val="24"/>
          <w:szCs w:val="24"/>
          <w:lang w:eastAsia="en-US"/>
        </w:rPr>
        <w:t xml:space="preserve"> i criteri di selezione dell</w:t>
      </w:r>
      <w:r>
        <w:rPr>
          <w:rFonts w:asciiTheme="minorHAnsi" w:eastAsiaTheme="minorHAnsi" w:hAnsiTheme="minorHAnsi"/>
          <w:bCs/>
          <w:sz w:val="24"/>
          <w:szCs w:val="24"/>
          <w:lang w:eastAsia="en-US"/>
        </w:rPr>
        <w:t>e</w:t>
      </w:r>
      <w:r w:rsidRPr="00BC0B70">
        <w:rPr>
          <w:rFonts w:asciiTheme="minorHAnsi" w:eastAsiaTheme="minorHAnsi" w:hAnsiTheme="minorHAnsi"/>
          <w:bCs/>
          <w:sz w:val="24"/>
          <w:szCs w:val="24"/>
          <w:lang w:eastAsia="en-US"/>
        </w:rPr>
        <w:t xml:space="preserve"> figur</w:t>
      </w:r>
      <w:r w:rsidR="00A115F7">
        <w:rPr>
          <w:rFonts w:asciiTheme="minorHAnsi" w:eastAsiaTheme="minorHAnsi" w:hAnsiTheme="minorHAnsi"/>
          <w:bCs/>
          <w:sz w:val="24"/>
          <w:szCs w:val="24"/>
          <w:lang w:eastAsia="en-US"/>
        </w:rPr>
        <w:t xml:space="preserve">e </w:t>
      </w:r>
      <w:r w:rsidRPr="00BC0B70">
        <w:rPr>
          <w:rFonts w:asciiTheme="minorHAnsi" w:eastAsiaTheme="minorHAnsi" w:hAnsiTheme="minorHAnsi"/>
          <w:bCs/>
          <w:sz w:val="24"/>
          <w:szCs w:val="24"/>
          <w:lang w:eastAsia="en-US"/>
        </w:rPr>
        <w:t xml:space="preserve">di </w:t>
      </w:r>
      <w:r>
        <w:rPr>
          <w:rFonts w:asciiTheme="minorHAnsi" w:eastAsiaTheme="minorHAnsi" w:hAnsiTheme="minorHAnsi"/>
          <w:bCs/>
          <w:sz w:val="24"/>
          <w:szCs w:val="24"/>
          <w:lang w:eastAsia="en-US"/>
        </w:rPr>
        <w:t xml:space="preserve">esperto e </w:t>
      </w:r>
      <w:r w:rsidRPr="00BC0B70">
        <w:rPr>
          <w:rFonts w:asciiTheme="minorHAnsi" w:eastAsiaTheme="minorHAnsi" w:hAnsiTheme="minorHAnsi"/>
          <w:bCs/>
          <w:sz w:val="24"/>
          <w:szCs w:val="24"/>
          <w:lang w:eastAsia="en-US"/>
        </w:rPr>
        <w:t xml:space="preserve">tutor per il progetto in oggetto; </w:t>
      </w:r>
    </w:p>
    <w:p w14:paraId="2A87E322" w14:textId="77777777" w:rsidR="00BC0B70" w:rsidRPr="00BC0B70" w:rsidRDefault="00BC0B70" w:rsidP="00BC0B70">
      <w:pPr>
        <w:autoSpaceDE w:val="0"/>
        <w:autoSpaceDN w:val="0"/>
        <w:adjustRightInd w:val="0"/>
        <w:spacing w:after="0" w:line="240" w:lineRule="auto"/>
        <w:jc w:val="both"/>
        <w:rPr>
          <w:rFonts w:asciiTheme="minorHAnsi" w:eastAsiaTheme="minorHAnsi" w:hAnsiTheme="minorHAnsi"/>
          <w:bCs/>
          <w:sz w:val="24"/>
          <w:szCs w:val="24"/>
          <w:lang w:eastAsia="en-US"/>
        </w:rPr>
      </w:pPr>
    </w:p>
    <w:p w14:paraId="3A216179" w14:textId="77777777" w:rsidR="00BC0B70" w:rsidRPr="00BC0B70" w:rsidRDefault="00BC0B70" w:rsidP="00BC0B70">
      <w:pPr>
        <w:autoSpaceDE w:val="0"/>
        <w:autoSpaceDN w:val="0"/>
        <w:adjustRightInd w:val="0"/>
        <w:spacing w:after="0" w:line="240" w:lineRule="auto"/>
        <w:jc w:val="both"/>
        <w:rPr>
          <w:rFonts w:asciiTheme="minorHAnsi" w:eastAsiaTheme="minorHAnsi" w:hAnsiTheme="minorHAnsi"/>
          <w:bCs/>
          <w:sz w:val="24"/>
          <w:szCs w:val="24"/>
          <w:lang w:eastAsia="en-US"/>
        </w:rPr>
      </w:pPr>
      <w:r w:rsidRPr="00BC0B70">
        <w:rPr>
          <w:b/>
          <w:bCs/>
          <w:w w:val="105"/>
          <w:sz w:val="24"/>
          <w:szCs w:val="24"/>
          <w:lang w:eastAsia="en-US"/>
        </w:rPr>
        <w:t>RILEVATA</w:t>
      </w:r>
      <w:r w:rsidRPr="00BC0B70">
        <w:rPr>
          <w:w w:val="105"/>
          <w:sz w:val="24"/>
          <w:szCs w:val="24"/>
          <w:lang w:eastAsia="en-US"/>
        </w:rPr>
        <w:t xml:space="preserve"> </w:t>
      </w:r>
      <w:r w:rsidRPr="00BC0B70">
        <w:rPr>
          <w:rFonts w:asciiTheme="minorHAnsi" w:eastAsiaTheme="minorHAnsi" w:hAnsiTheme="minorHAnsi"/>
          <w:bCs/>
          <w:sz w:val="24"/>
          <w:szCs w:val="24"/>
          <w:lang w:eastAsia="en-US"/>
        </w:rPr>
        <w:t>la necessità di individuare, per l’attuazione del progetto di cui trattasi, personale interno a questa Istituzione Scolastica, ovvero, in mancanza di personale interno dotato delle necessarie competenze, professionalità esterne con adeguato profilo professionale;</w:t>
      </w:r>
    </w:p>
    <w:p w14:paraId="2DA53BCB" w14:textId="77777777" w:rsidR="00BC0B70" w:rsidRPr="00BC0B70" w:rsidRDefault="00BC0B70" w:rsidP="00BC0B70">
      <w:pPr>
        <w:autoSpaceDE w:val="0"/>
        <w:autoSpaceDN w:val="0"/>
        <w:adjustRightInd w:val="0"/>
        <w:spacing w:after="0" w:line="240" w:lineRule="auto"/>
        <w:jc w:val="both"/>
        <w:rPr>
          <w:w w:val="105"/>
          <w:sz w:val="24"/>
          <w:szCs w:val="24"/>
          <w:lang w:eastAsia="en-US"/>
        </w:rPr>
      </w:pPr>
    </w:p>
    <w:p w14:paraId="36F3B69C" w14:textId="77777777" w:rsidR="00BC0B70" w:rsidRPr="00BC0B70" w:rsidRDefault="00BC0B70" w:rsidP="00BC0B70">
      <w:pPr>
        <w:autoSpaceDE w:val="0"/>
        <w:autoSpaceDN w:val="0"/>
        <w:adjustRightInd w:val="0"/>
        <w:spacing w:after="0" w:line="240" w:lineRule="auto"/>
        <w:jc w:val="both"/>
        <w:rPr>
          <w:rFonts w:asciiTheme="minorHAnsi" w:eastAsiaTheme="minorHAnsi" w:hAnsiTheme="minorHAnsi"/>
          <w:bCs/>
          <w:sz w:val="24"/>
          <w:szCs w:val="24"/>
          <w:lang w:eastAsia="en-US"/>
        </w:rPr>
      </w:pPr>
      <w:bookmarkStart w:id="2" w:name="_Hlk135654795"/>
      <w:r w:rsidRPr="00BC0B70">
        <w:rPr>
          <w:b/>
          <w:bCs/>
          <w:w w:val="105"/>
          <w:sz w:val="24"/>
          <w:szCs w:val="24"/>
          <w:lang w:eastAsia="en-US"/>
        </w:rPr>
        <w:t xml:space="preserve">CONSIDERATO </w:t>
      </w:r>
      <w:r w:rsidRPr="00BC0B70">
        <w:rPr>
          <w:rFonts w:asciiTheme="minorHAnsi" w:eastAsiaTheme="minorHAnsi" w:hAnsiTheme="minorHAnsi"/>
          <w:bCs/>
          <w:sz w:val="24"/>
          <w:szCs w:val="24"/>
          <w:lang w:eastAsia="en-US"/>
        </w:rPr>
        <w:t xml:space="preserve">che possono essere affidate all’esterno prestazioni e attività che non possono essere assegnate al personale dipendente dell’Istituzione scolastica per inesistenza di </w:t>
      </w:r>
      <w:r w:rsidRPr="00BC0B70">
        <w:rPr>
          <w:rFonts w:asciiTheme="minorHAnsi" w:eastAsiaTheme="minorHAnsi" w:hAnsiTheme="minorHAnsi"/>
          <w:bCs/>
          <w:sz w:val="24"/>
          <w:szCs w:val="24"/>
          <w:lang w:eastAsia="en-US"/>
        </w:rPr>
        <w:lastRenderedPageBreak/>
        <w:t>specifiche competenze professionali, ovvero che non possono essere espletate dal personale dipendente dell’Istituzione Scolastica per indisponibilità o coincidenza di altri impegni di lavoro, ovvero in tutti gli altri casi in cui il ricorso a figure esterne si renda necessario per ragioni contingenti;</w:t>
      </w:r>
    </w:p>
    <w:p w14:paraId="3EB14CAC" w14:textId="77777777" w:rsidR="00BC0B70" w:rsidRPr="00BC0B70" w:rsidRDefault="00BC0B70" w:rsidP="00BC0B70">
      <w:pPr>
        <w:autoSpaceDE w:val="0"/>
        <w:autoSpaceDN w:val="0"/>
        <w:adjustRightInd w:val="0"/>
        <w:spacing w:after="0" w:line="240" w:lineRule="auto"/>
        <w:jc w:val="both"/>
        <w:rPr>
          <w:rFonts w:asciiTheme="minorHAnsi" w:eastAsiaTheme="minorHAnsi" w:hAnsiTheme="minorHAnsi"/>
          <w:bCs/>
          <w:sz w:val="24"/>
          <w:szCs w:val="24"/>
          <w:lang w:eastAsia="en-US"/>
        </w:rPr>
      </w:pPr>
    </w:p>
    <w:p w14:paraId="32D73FB2" w14:textId="77777777" w:rsidR="00BC0B70" w:rsidRDefault="00BC0B70" w:rsidP="00BC0B70">
      <w:pPr>
        <w:autoSpaceDE w:val="0"/>
        <w:autoSpaceDN w:val="0"/>
        <w:adjustRightInd w:val="0"/>
        <w:spacing w:after="0" w:line="240" w:lineRule="auto"/>
        <w:jc w:val="both"/>
        <w:rPr>
          <w:rFonts w:asciiTheme="minorHAnsi" w:eastAsiaTheme="minorHAnsi" w:hAnsiTheme="minorHAnsi"/>
          <w:bCs/>
          <w:sz w:val="24"/>
          <w:szCs w:val="24"/>
          <w:lang w:eastAsia="en-US"/>
        </w:rPr>
      </w:pPr>
      <w:r w:rsidRPr="00BC0B70">
        <w:rPr>
          <w:b/>
          <w:bCs/>
          <w:w w:val="105"/>
          <w:sz w:val="24"/>
          <w:szCs w:val="24"/>
          <w:lang w:eastAsia="en-US"/>
        </w:rPr>
        <w:t xml:space="preserve">RITENUTO </w:t>
      </w:r>
      <w:r w:rsidRPr="00BC0B70">
        <w:rPr>
          <w:rFonts w:asciiTheme="minorHAnsi" w:eastAsiaTheme="minorHAnsi" w:hAnsiTheme="minorHAnsi"/>
          <w:bCs/>
          <w:sz w:val="24"/>
          <w:szCs w:val="24"/>
          <w:lang w:eastAsia="en-US"/>
        </w:rPr>
        <w:t xml:space="preserve">che l’Istituzione scolastica provvederà ad individuare la figura richiesta attraverso le seguenti procedure: </w:t>
      </w:r>
    </w:p>
    <w:p w14:paraId="418C9615" w14:textId="77777777" w:rsidR="00BC0B70" w:rsidRPr="00BC0B70" w:rsidRDefault="00BC0B70" w:rsidP="00BC0B70">
      <w:pPr>
        <w:autoSpaceDE w:val="0"/>
        <w:autoSpaceDN w:val="0"/>
        <w:adjustRightInd w:val="0"/>
        <w:spacing w:after="0" w:line="240" w:lineRule="auto"/>
        <w:jc w:val="both"/>
        <w:rPr>
          <w:rFonts w:asciiTheme="minorHAnsi" w:eastAsiaTheme="minorHAnsi" w:hAnsiTheme="minorHAnsi"/>
          <w:bCs/>
          <w:sz w:val="24"/>
          <w:szCs w:val="24"/>
          <w:lang w:eastAsia="en-US"/>
        </w:rPr>
      </w:pPr>
    </w:p>
    <w:p w14:paraId="06B36802" w14:textId="2E4D2943" w:rsidR="00BC0B70" w:rsidRPr="00BC0B70" w:rsidRDefault="00BC0B70" w:rsidP="00BC0B70">
      <w:pPr>
        <w:autoSpaceDE w:val="0"/>
        <w:autoSpaceDN w:val="0"/>
        <w:adjustRightInd w:val="0"/>
        <w:spacing w:after="0" w:line="240" w:lineRule="auto"/>
        <w:jc w:val="both"/>
        <w:rPr>
          <w:rFonts w:asciiTheme="minorHAnsi" w:eastAsiaTheme="minorHAnsi" w:hAnsiTheme="minorHAnsi"/>
          <w:bCs/>
          <w:sz w:val="24"/>
          <w:szCs w:val="24"/>
          <w:lang w:eastAsia="en-US"/>
        </w:rPr>
      </w:pPr>
      <w:r>
        <w:rPr>
          <w:rFonts w:asciiTheme="minorHAnsi" w:eastAsiaTheme="minorHAnsi" w:hAnsiTheme="minorHAnsi"/>
          <w:bCs/>
          <w:sz w:val="24"/>
          <w:szCs w:val="24"/>
          <w:lang w:eastAsia="en-US"/>
        </w:rPr>
        <w:t xml:space="preserve">a) </w:t>
      </w:r>
      <w:r w:rsidRPr="00BC0B70">
        <w:rPr>
          <w:rFonts w:asciiTheme="minorHAnsi" w:eastAsiaTheme="minorHAnsi" w:hAnsiTheme="minorHAnsi"/>
          <w:bCs/>
          <w:sz w:val="24"/>
          <w:szCs w:val="24"/>
          <w:lang w:eastAsia="en-US"/>
        </w:rPr>
        <w:t xml:space="preserve"> ricognizione </w:t>
      </w:r>
      <w:bookmarkStart w:id="3" w:name="_Hlk102048685"/>
      <w:r w:rsidRPr="00BC0B70">
        <w:rPr>
          <w:rFonts w:asciiTheme="minorHAnsi" w:eastAsiaTheme="minorHAnsi" w:hAnsiTheme="minorHAnsi"/>
          <w:bCs/>
          <w:sz w:val="24"/>
          <w:szCs w:val="24"/>
          <w:lang w:eastAsia="en-US"/>
        </w:rPr>
        <w:t>del personale interno all’Istituzione</w:t>
      </w:r>
      <w:bookmarkEnd w:id="3"/>
      <w:r w:rsidRPr="00BC0B70">
        <w:rPr>
          <w:rFonts w:asciiTheme="minorHAnsi" w:eastAsiaTheme="minorHAnsi" w:hAnsiTheme="minorHAnsi"/>
          <w:bCs/>
          <w:sz w:val="24"/>
          <w:szCs w:val="24"/>
          <w:lang w:eastAsia="en-US"/>
        </w:rPr>
        <w:t>;</w:t>
      </w:r>
    </w:p>
    <w:p w14:paraId="2BA9CE20" w14:textId="1D89DC09" w:rsidR="00BC0B70" w:rsidRPr="00BC0B70" w:rsidRDefault="00BC0B70" w:rsidP="00BC0B70">
      <w:pPr>
        <w:autoSpaceDE w:val="0"/>
        <w:autoSpaceDN w:val="0"/>
        <w:adjustRightInd w:val="0"/>
        <w:spacing w:after="0" w:line="240" w:lineRule="auto"/>
        <w:jc w:val="both"/>
        <w:rPr>
          <w:rFonts w:asciiTheme="minorHAnsi" w:eastAsiaTheme="minorHAnsi" w:hAnsiTheme="minorHAnsi"/>
          <w:bCs/>
          <w:sz w:val="24"/>
          <w:szCs w:val="24"/>
          <w:lang w:eastAsia="en-US"/>
        </w:rPr>
      </w:pPr>
      <w:r w:rsidRPr="00BC0B70">
        <w:rPr>
          <w:rFonts w:asciiTheme="minorHAnsi" w:eastAsiaTheme="minorHAnsi" w:hAnsiTheme="minorHAnsi"/>
          <w:bCs/>
          <w:sz w:val="24"/>
          <w:szCs w:val="24"/>
          <w:lang w:eastAsia="en-US"/>
        </w:rPr>
        <w:t>b) ove non sia possibile reclutare personale di cui al punto che precede, conferimento al personale di altra Istituzione (c.d. collaborazioni plurime) o conferimento dell’incarico con contratto di lavoro autonomo, ai sensi dell’art. 7, comma 6, del decreto legislativo n. 165/2001, al personale di altra Pubblica Amministrazione e/o a personale esterno;</w:t>
      </w:r>
    </w:p>
    <w:bookmarkEnd w:id="2"/>
    <w:p w14:paraId="2C555A59" w14:textId="77777777" w:rsidR="00BC0B70" w:rsidRPr="00BC0B70" w:rsidRDefault="00BC0B70" w:rsidP="00BC0B70">
      <w:pPr>
        <w:tabs>
          <w:tab w:val="left" w:pos="2565"/>
        </w:tabs>
        <w:spacing w:after="40" w:line="291" w:lineRule="exact"/>
        <w:ind w:right="72"/>
        <w:rPr>
          <w:w w:val="105"/>
          <w:sz w:val="24"/>
          <w:szCs w:val="24"/>
          <w:lang w:eastAsia="en-US"/>
        </w:rPr>
      </w:pPr>
    </w:p>
    <w:p w14:paraId="6177CF10" w14:textId="1AE19BF0" w:rsidR="00BC0B70" w:rsidRPr="00BC0B70" w:rsidRDefault="00BC0B70" w:rsidP="00BC0B70">
      <w:pPr>
        <w:tabs>
          <w:tab w:val="left" w:pos="2565"/>
        </w:tabs>
        <w:spacing w:after="40" w:line="291" w:lineRule="exact"/>
        <w:ind w:right="72"/>
        <w:rPr>
          <w:rFonts w:asciiTheme="minorHAnsi" w:eastAsiaTheme="minorHAnsi" w:hAnsiTheme="minorHAnsi"/>
          <w:bCs/>
          <w:sz w:val="24"/>
          <w:szCs w:val="24"/>
          <w:lang w:eastAsia="en-US"/>
        </w:rPr>
      </w:pPr>
      <w:r w:rsidRPr="00A72E19">
        <w:rPr>
          <w:b/>
          <w:bCs/>
          <w:w w:val="105"/>
          <w:sz w:val="24"/>
          <w:szCs w:val="24"/>
          <w:lang w:eastAsia="en-US"/>
        </w:rPr>
        <w:t xml:space="preserve">VISTA </w:t>
      </w:r>
      <w:r w:rsidRPr="00A72E19">
        <w:rPr>
          <w:rFonts w:asciiTheme="minorHAnsi" w:eastAsiaTheme="minorHAnsi" w:hAnsiTheme="minorHAnsi"/>
          <w:bCs/>
          <w:sz w:val="24"/>
          <w:szCs w:val="24"/>
          <w:lang w:eastAsia="en-US"/>
        </w:rPr>
        <w:t xml:space="preserve">la determina di avvio della presente procedura prot. n. </w:t>
      </w:r>
      <w:r w:rsidR="00A72E19" w:rsidRPr="00A72E19">
        <w:rPr>
          <w:rFonts w:asciiTheme="minorHAnsi" w:eastAsiaTheme="minorHAnsi" w:hAnsiTheme="minorHAnsi"/>
          <w:bCs/>
          <w:sz w:val="24"/>
          <w:szCs w:val="24"/>
          <w:lang w:eastAsia="en-US"/>
        </w:rPr>
        <w:t>…….</w:t>
      </w:r>
      <w:r w:rsidRPr="00A72E19">
        <w:rPr>
          <w:rFonts w:asciiTheme="minorHAnsi" w:eastAsiaTheme="minorHAnsi" w:hAnsiTheme="minorHAnsi"/>
          <w:bCs/>
          <w:sz w:val="24"/>
          <w:szCs w:val="24"/>
          <w:lang w:eastAsia="en-US"/>
        </w:rPr>
        <w:t xml:space="preserve"> del </w:t>
      </w:r>
      <w:proofErr w:type="gramStart"/>
      <w:r w:rsidR="00A72E19" w:rsidRPr="00A72E19">
        <w:rPr>
          <w:rFonts w:asciiTheme="minorHAnsi" w:eastAsiaTheme="minorHAnsi" w:hAnsiTheme="minorHAnsi"/>
          <w:bCs/>
          <w:sz w:val="24"/>
          <w:szCs w:val="24"/>
          <w:lang w:eastAsia="en-US"/>
        </w:rPr>
        <w:t>…….</w:t>
      </w:r>
      <w:proofErr w:type="gramEnd"/>
      <w:r w:rsidR="00A72E19" w:rsidRPr="00A72E19">
        <w:rPr>
          <w:rFonts w:asciiTheme="minorHAnsi" w:eastAsiaTheme="minorHAnsi" w:hAnsiTheme="minorHAnsi"/>
          <w:bCs/>
          <w:sz w:val="24"/>
          <w:szCs w:val="24"/>
          <w:lang w:eastAsia="en-US"/>
        </w:rPr>
        <w:t>.</w:t>
      </w:r>
      <w:r w:rsidRPr="00A72E19">
        <w:rPr>
          <w:rFonts w:asciiTheme="minorHAnsi" w:eastAsiaTheme="minorHAnsi" w:hAnsiTheme="minorHAnsi"/>
          <w:bCs/>
          <w:sz w:val="24"/>
          <w:szCs w:val="24"/>
          <w:lang w:eastAsia="en-US"/>
        </w:rPr>
        <w:t>;</w:t>
      </w:r>
    </w:p>
    <w:p w14:paraId="33C229AE" w14:textId="353DA592" w:rsidR="008F3F1B" w:rsidRPr="008F3F1B" w:rsidRDefault="008F3F1B" w:rsidP="008F3F1B">
      <w:pPr>
        <w:pStyle w:val="TableParagraph"/>
        <w:ind w:left="0"/>
        <w:rPr>
          <w:rFonts w:asciiTheme="minorHAnsi" w:eastAsiaTheme="minorHAnsi" w:hAnsiTheme="minorHAnsi" w:cs="Calibri"/>
          <w:bCs/>
          <w:sz w:val="24"/>
          <w:szCs w:val="24"/>
          <w:lang w:val="it-IT"/>
        </w:rPr>
      </w:pPr>
    </w:p>
    <w:p w14:paraId="5106A481" w14:textId="3AEEB448" w:rsidR="00BC0B70" w:rsidRPr="004D0688" w:rsidRDefault="00BC0B70" w:rsidP="004D0688">
      <w:pPr>
        <w:tabs>
          <w:tab w:val="left" w:pos="2565"/>
        </w:tabs>
        <w:spacing w:line="291" w:lineRule="exact"/>
        <w:ind w:right="72"/>
        <w:rPr>
          <w:w w:val="105"/>
          <w:sz w:val="24"/>
          <w:szCs w:val="24"/>
        </w:rPr>
      </w:pPr>
      <w:r w:rsidRPr="00C9123F">
        <w:rPr>
          <w:w w:val="105"/>
          <w:sz w:val="24"/>
          <w:szCs w:val="24"/>
        </w:rPr>
        <w:t>Tutto ciò premesso e rilevato, che costituisce parte integrante della presente</w:t>
      </w:r>
      <w:r>
        <w:rPr>
          <w:w w:val="105"/>
          <w:sz w:val="24"/>
          <w:szCs w:val="24"/>
        </w:rPr>
        <w:t>,</w:t>
      </w:r>
    </w:p>
    <w:p w14:paraId="1EE2FA76" w14:textId="77777777" w:rsidR="00BC0B70" w:rsidRDefault="00BC0B70" w:rsidP="0072450F">
      <w:pPr>
        <w:autoSpaceDE w:val="0"/>
        <w:autoSpaceDN w:val="0"/>
        <w:adjustRightInd w:val="0"/>
        <w:spacing w:after="0" w:line="240" w:lineRule="auto"/>
        <w:jc w:val="center"/>
        <w:rPr>
          <w:rFonts w:asciiTheme="minorHAnsi" w:hAnsiTheme="minorHAnsi"/>
          <w:b/>
          <w:w w:val="105"/>
        </w:rPr>
      </w:pPr>
    </w:p>
    <w:p w14:paraId="11A77B71" w14:textId="77777777" w:rsidR="00BC0B70" w:rsidRDefault="00BC0B70" w:rsidP="00BC0B70">
      <w:pPr>
        <w:pStyle w:val="Comma"/>
        <w:numPr>
          <w:ilvl w:val="0"/>
          <w:numId w:val="0"/>
        </w:numPr>
        <w:spacing w:after="0"/>
        <w:contextualSpacing w:val="0"/>
        <w:jc w:val="center"/>
        <w:rPr>
          <w:rFonts w:cs="Calibri"/>
          <w:b/>
          <w:bCs/>
          <w:w w:val="105"/>
          <w:sz w:val="24"/>
          <w:szCs w:val="24"/>
        </w:rPr>
      </w:pPr>
      <w:bookmarkStart w:id="4" w:name="_Hlk130377426"/>
      <w:r>
        <w:rPr>
          <w:rFonts w:cs="Calibri"/>
          <w:b/>
          <w:bCs/>
          <w:w w:val="105"/>
          <w:sz w:val="24"/>
          <w:szCs w:val="24"/>
        </w:rPr>
        <w:t>EMANA IL SEGUENTE AVVISO DI SELEZIONE</w:t>
      </w:r>
    </w:p>
    <w:p w14:paraId="60A6CB4E" w14:textId="77777777" w:rsidR="00F95CD7" w:rsidRDefault="00F95CD7" w:rsidP="004D0688">
      <w:pPr>
        <w:pStyle w:val="Comma"/>
        <w:numPr>
          <w:ilvl w:val="0"/>
          <w:numId w:val="0"/>
        </w:numPr>
        <w:spacing w:after="0"/>
        <w:contextualSpacing w:val="0"/>
        <w:rPr>
          <w:rFonts w:cs="Calibri"/>
          <w:b/>
          <w:bCs/>
          <w:w w:val="105"/>
          <w:sz w:val="24"/>
          <w:szCs w:val="24"/>
        </w:rPr>
      </w:pPr>
    </w:p>
    <w:p w14:paraId="4E9E4888" w14:textId="77777777" w:rsidR="00FE203A" w:rsidRPr="000947BE" w:rsidRDefault="00FE203A" w:rsidP="00FE203A">
      <w:pPr>
        <w:pStyle w:val="Comma"/>
        <w:numPr>
          <w:ilvl w:val="0"/>
          <w:numId w:val="0"/>
        </w:numPr>
        <w:spacing w:after="0"/>
        <w:contextualSpacing w:val="0"/>
        <w:jc w:val="center"/>
        <w:rPr>
          <w:rFonts w:cs="Calibri"/>
          <w:b/>
          <w:bCs/>
          <w:w w:val="105"/>
          <w:sz w:val="24"/>
          <w:szCs w:val="24"/>
        </w:rPr>
      </w:pPr>
      <w:r w:rsidRPr="000947BE">
        <w:rPr>
          <w:rFonts w:cs="Calibri"/>
          <w:b/>
          <w:bCs/>
          <w:w w:val="105"/>
          <w:sz w:val="24"/>
          <w:szCs w:val="24"/>
        </w:rPr>
        <w:t>Articolo 1 – Oggetto dell’incarico</w:t>
      </w:r>
    </w:p>
    <w:p w14:paraId="29516831" w14:textId="504E4AC9" w:rsidR="00FE203A" w:rsidRDefault="00FE203A" w:rsidP="00FE203A">
      <w:pPr>
        <w:pStyle w:val="Comma"/>
        <w:numPr>
          <w:ilvl w:val="0"/>
          <w:numId w:val="0"/>
        </w:numPr>
        <w:spacing w:after="0"/>
        <w:rPr>
          <w:rFonts w:cs="Calibri"/>
          <w:w w:val="105"/>
          <w:sz w:val="24"/>
          <w:szCs w:val="24"/>
        </w:rPr>
      </w:pPr>
      <w:bookmarkStart w:id="5" w:name="_Hlk96538837"/>
      <w:r w:rsidRPr="000E32C0">
        <w:rPr>
          <w:rFonts w:cs="Calibri"/>
          <w:w w:val="105"/>
          <w:sz w:val="24"/>
          <w:szCs w:val="24"/>
        </w:rPr>
        <w:t xml:space="preserve">Il presente Avviso di selezione (a seguire, anche «Avviso») è diretto al conferimento di </w:t>
      </w:r>
      <w:r w:rsidRPr="000E32C0">
        <w:rPr>
          <w:rFonts w:cs="Calibri"/>
          <w:b/>
          <w:w w:val="105"/>
          <w:sz w:val="24"/>
          <w:szCs w:val="24"/>
        </w:rPr>
        <w:t xml:space="preserve">  incarichi individuali</w:t>
      </w:r>
      <w:r>
        <w:rPr>
          <w:rFonts w:cs="Calibri"/>
          <w:b/>
          <w:w w:val="105"/>
          <w:sz w:val="24"/>
          <w:szCs w:val="24"/>
        </w:rPr>
        <w:t xml:space="preserve"> di Esperto e Tutor</w:t>
      </w:r>
      <w:r w:rsidRPr="000E32C0">
        <w:rPr>
          <w:rFonts w:cs="Calibri"/>
          <w:w w:val="105"/>
          <w:sz w:val="24"/>
          <w:szCs w:val="24"/>
        </w:rPr>
        <w:t xml:space="preserve"> (a seguire, anche «Incarico»), </w:t>
      </w:r>
      <w:bookmarkStart w:id="6" w:name="_Hlk96678173"/>
      <w:r w:rsidRPr="000E32C0">
        <w:rPr>
          <w:rFonts w:cs="Calibri"/>
          <w:w w:val="105"/>
          <w:sz w:val="24"/>
          <w:szCs w:val="24"/>
        </w:rPr>
        <w:t xml:space="preserve">per la realizzazione </w:t>
      </w:r>
      <w:bookmarkEnd w:id="6"/>
      <w:r>
        <w:rPr>
          <w:rFonts w:cs="Calibri"/>
          <w:w w:val="105"/>
          <w:sz w:val="24"/>
          <w:szCs w:val="24"/>
        </w:rPr>
        <w:t>di ognuno dei</w:t>
      </w:r>
      <w:r w:rsidRPr="000E32C0">
        <w:rPr>
          <w:rFonts w:cs="Calibri"/>
          <w:w w:val="105"/>
          <w:sz w:val="24"/>
          <w:szCs w:val="24"/>
        </w:rPr>
        <w:t xml:space="preserve"> seguenti </w:t>
      </w:r>
      <w:bookmarkEnd w:id="5"/>
      <w:r>
        <w:rPr>
          <w:rFonts w:cs="Calibri"/>
          <w:w w:val="105"/>
          <w:sz w:val="24"/>
          <w:szCs w:val="24"/>
        </w:rPr>
        <w:t>moduli relativi al progetto in oggetto:</w:t>
      </w:r>
    </w:p>
    <w:p w14:paraId="26D3BF5F" w14:textId="77777777" w:rsidR="005D0FA4" w:rsidRDefault="005D0FA4" w:rsidP="00FE203A">
      <w:pPr>
        <w:pStyle w:val="Comma"/>
        <w:numPr>
          <w:ilvl w:val="0"/>
          <w:numId w:val="0"/>
        </w:numPr>
        <w:spacing w:after="0"/>
        <w:rPr>
          <w:rFonts w:cs="Calibri"/>
          <w:w w:val="105"/>
          <w:sz w:val="24"/>
          <w:szCs w:val="24"/>
        </w:rPr>
      </w:pPr>
    </w:p>
    <w:tbl>
      <w:tblPr>
        <w:tblStyle w:val="TableNormal"/>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23"/>
        <w:gridCol w:w="2653"/>
        <w:gridCol w:w="2372"/>
        <w:gridCol w:w="2411"/>
        <w:gridCol w:w="1269"/>
      </w:tblGrid>
      <w:tr w:rsidR="005D0FA4" w:rsidRPr="008F3F1B" w14:paraId="74D0E306" w14:textId="77777777" w:rsidTr="00B11DEC">
        <w:trPr>
          <w:trHeight w:val="484"/>
        </w:trPr>
        <w:tc>
          <w:tcPr>
            <w:tcW w:w="479" w:type="pct"/>
          </w:tcPr>
          <w:p w14:paraId="0C1B906D" w14:textId="77777777" w:rsidR="005D0FA4" w:rsidRPr="008F3F1B" w:rsidRDefault="005D0FA4" w:rsidP="00B11DEC">
            <w:pPr>
              <w:pStyle w:val="TableParagraph"/>
              <w:spacing w:line="216" w:lineRule="exact"/>
              <w:ind w:left="164"/>
              <w:rPr>
                <w:rFonts w:asciiTheme="minorHAnsi" w:eastAsiaTheme="minorHAnsi" w:hAnsiTheme="minorHAnsi" w:cs="Calibri"/>
                <w:b/>
                <w:sz w:val="24"/>
                <w:szCs w:val="24"/>
                <w:lang w:val="it-IT"/>
              </w:rPr>
            </w:pPr>
            <w:r w:rsidRPr="008F3F1B">
              <w:rPr>
                <w:rFonts w:asciiTheme="minorHAnsi" w:eastAsiaTheme="minorHAnsi" w:hAnsiTheme="minorHAnsi" w:cs="Calibri"/>
                <w:b/>
                <w:sz w:val="24"/>
                <w:szCs w:val="24"/>
                <w:lang w:val="it-IT"/>
              </w:rPr>
              <w:t>Sotto-</w:t>
            </w:r>
          </w:p>
          <w:p w14:paraId="18804A51" w14:textId="77777777" w:rsidR="005D0FA4" w:rsidRPr="008F3F1B" w:rsidRDefault="005D0FA4" w:rsidP="00B11DEC">
            <w:pPr>
              <w:pStyle w:val="TableParagraph"/>
              <w:spacing w:line="248" w:lineRule="exact"/>
              <w:ind w:left="184"/>
              <w:rPr>
                <w:rFonts w:asciiTheme="minorHAnsi" w:eastAsiaTheme="minorHAnsi" w:hAnsiTheme="minorHAnsi" w:cs="Calibri"/>
                <w:b/>
                <w:sz w:val="24"/>
                <w:szCs w:val="24"/>
                <w:lang w:val="it-IT"/>
              </w:rPr>
            </w:pPr>
            <w:r w:rsidRPr="008F3F1B">
              <w:rPr>
                <w:rFonts w:asciiTheme="minorHAnsi" w:eastAsiaTheme="minorHAnsi" w:hAnsiTheme="minorHAnsi" w:cs="Calibri"/>
                <w:b/>
                <w:sz w:val="24"/>
                <w:szCs w:val="24"/>
                <w:lang w:val="it-IT"/>
              </w:rPr>
              <w:t>azione</w:t>
            </w:r>
          </w:p>
        </w:tc>
        <w:tc>
          <w:tcPr>
            <w:tcW w:w="1378" w:type="pct"/>
          </w:tcPr>
          <w:p w14:paraId="0CAFB90E" w14:textId="77777777" w:rsidR="005D0FA4" w:rsidRPr="008F3F1B" w:rsidRDefault="005D0FA4" w:rsidP="00B11DEC">
            <w:pPr>
              <w:pStyle w:val="TableParagraph"/>
              <w:spacing w:line="233" w:lineRule="exact"/>
              <w:ind w:right="1407"/>
              <w:jc w:val="center"/>
              <w:rPr>
                <w:rFonts w:asciiTheme="minorHAnsi" w:eastAsiaTheme="minorHAnsi" w:hAnsiTheme="minorHAnsi" w:cs="Calibri"/>
                <w:b/>
                <w:sz w:val="24"/>
                <w:szCs w:val="24"/>
                <w:lang w:val="it-IT"/>
              </w:rPr>
            </w:pPr>
            <w:r w:rsidRPr="008F3F1B">
              <w:rPr>
                <w:rFonts w:asciiTheme="minorHAnsi" w:eastAsiaTheme="minorHAnsi" w:hAnsiTheme="minorHAnsi" w:cs="Calibri"/>
                <w:b/>
                <w:sz w:val="24"/>
                <w:szCs w:val="24"/>
                <w:lang w:val="it-IT"/>
              </w:rPr>
              <w:t xml:space="preserve">                   Progetto</w:t>
            </w:r>
          </w:p>
        </w:tc>
        <w:tc>
          <w:tcPr>
            <w:tcW w:w="1232" w:type="pct"/>
          </w:tcPr>
          <w:p w14:paraId="49B5CC29" w14:textId="77777777" w:rsidR="005D0FA4" w:rsidRDefault="005D0FA4" w:rsidP="00B11DEC">
            <w:pPr>
              <w:pStyle w:val="TableParagraph"/>
              <w:spacing w:line="233" w:lineRule="exact"/>
              <w:rPr>
                <w:rFonts w:asciiTheme="minorHAnsi" w:eastAsiaTheme="minorHAnsi" w:hAnsiTheme="minorHAnsi" w:cs="Calibri"/>
                <w:b/>
                <w:sz w:val="24"/>
                <w:szCs w:val="24"/>
                <w:lang w:val="it-IT"/>
              </w:rPr>
            </w:pPr>
          </w:p>
          <w:p w14:paraId="4C5B0755" w14:textId="24617442" w:rsidR="005D0FA4" w:rsidRPr="008F3F1B" w:rsidRDefault="005D0FA4" w:rsidP="00B11DEC">
            <w:pPr>
              <w:pStyle w:val="TableParagraph"/>
              <w:spacing w:line="233" w:lineRule="exact"/>
              <w:rPr>
                <w:rFonts w:asciiTheme="minorHAnsi" w:eastAsiaTheme="minorHAnsi" w:hAnsiTheme="minorHAnsi" w:cs="Calibri"/>
                <w:b/>
                <w:sz w:val="24"/>
                <w:szCs w:val="24"/>
                <w:lang w:val="it-IT"/>
              </w:rPr>
            </w:pPr>
            <w:r w:rsidRPr="00DB3013">
              <w:rPr>
                <w:rFonts w:asciiTheme="minorHAnsi" w:eastAsiaTheme="minorHAnsi" w:hAnsiTheme="minorHAnsi" w:cs="Calibri"/>
                <w:b/>
                <w:sz w:val="24"/>
                <w:szCs w:val="24"/>
                <w:lang w:val="it-IT"/>
              </w:rPr>
              <w:t>Titolo Modulo</w:t>
            </w:r>
          </w:p>
        </w:tc>
        <w:tc>
          <w:tcPr>
            <w:tcW w:w="1252" w:type="pct"/>
          </w:tcPr>
          <w:p w14:paraId="5B351906" w14:textId="77777777" w:rsidR="005D0FA4" w:rsidRPr="008F3F1B" w:rsidRDefault="005D0FA4" w:rsidP="00B11DEC">
            <w:pPr>
              <w:pStyle w:val="TableParagraph"/>
              <w:spacing w:line="248" w:lineRule="exact"/>
              <w:ind w:left="120" w:right="115"/>
              <w:jc w:val="center"/>
              <w:rPr>
                <w:rFonts w:asciiTheme="minorHAnsi" w:eastAsiaTheme="minorHAnsi" w:hAnsiTheme="minorHAnsi" w:cs="Calibri"/>
                <w:b/>
                <w:sz w:val="24"/>
                <w:szCs w:val="24"/>
                <w:lang w:val="it-IT"/>
              </w:rPr>
            </w:pPr>
            <w:r>
              <w:rPr>
                <w:rFonts w:asciiTheme="minorHAnsi" w:eastAsiaTheme="minorHAnsi" w:hAnsiTheme="minorHAnsi" w:cs="Calibri"/>
                <w:b/>
                <w:sz w:val="24"/>
                <w:szCs w:val="24"/>
                <w:lang w:val="it-IT"/>
              </w:rPr>
              <w:t>Classi  scuola primaria interessate</w:t>
            </w:r>
          </w:p>
        </w:tc>
        <w:tc>
          <w:tcPr>
            <w:tcW w:w="659" w:type="pct"/>
          </w:tcPr>
          <w:p w14:paraId="1F0DF085" w14:textId="77777777" w:rsidR="005D0FA4" w:rsidRDefault="005D0FA4" w:rsidP="00B11DEC">
            <w:pPr>
              <w:pStyle w:val="TableParagraph"/>
              <w:spacing w:line="248" w:lineRule="exact"/>
              <w:ind w:left="120" w:right="115"/>
              <w:jc w:val="center"/>
              <w:rPr>
                <w:rFonts w:asciiTheme="minorHAnsi" w:eastAsiaTheme="minorHAnsi" w:hAnsiTheme="minorHAnsi" w:cs="Calibri"/>
                <w:b/>
                <w:sz w:val="24"/>
                <w:szCs w:val="24"/>
                <w:lang w:val="it-IT"/>
              </w:rPr>
            </w:pPr>
            <w:r>
              <w:rPr>
                <w:rFonts w:asciiTheme="minorHAnsi" w:eastAsiaTheme="minorHAnsi" w:hAnsiTheme="minorHAnsi" w:cs="Calibri"/>
                <w:b/>
                <w:sz w:val="24"/>
                <w:szCs w:val="24"/>
                <w:lang w:val="it-IT"/>
              </w:rPr>
              <w:t>Ore modulo</w:t>
            </w:r>
          </w:p>
        </w:tc>
      </w:tr>
      <w:tr w:rsidR="005D0FA4" w:rsidRPr="008F3F1B" w14:paraId="15C81899" w14:textId="77777777" w:rsidTr="00B11DEC">
        <w:trPr>
          <w:trHeight w:val="244"/>
        </w:trPr>
        <w:tc>
          <w:tcPr>
            <w:tcW w:w="479" w:type="pct"/>
          </w:tcPr>
          <w:p w14:paraId="0CA24CAD" w14:textId="77777777" w:rsidR="005D0FA4" w:rsidRPr="008F3F1B" w:rsidRDefault="005D0FA4" w:rsidP="00B11DEC">
            <w:pPr>
              <w:pStyle w:val="TableParagraph"/>
              <w:ind w:left="62"/>
              <w:rPr>
                <w:rFonts w:asciiTheme="minorHAnsi" w:eastAsiaTheme="minorHAnsi" w:hAnsiTheme="minorHAnsi" w:cs="Calibri"/>
                <w:bCs/>
                <w:sz w:val="24"/>
                <w:szCs w:val="24"/>
                <w:lang w:val="it-IT"/>
              </w:rPr>
            </w:pPr>
            <w:r w:rsidRPr="008F3F1B">
              <w:rPr>
                <w:rFonts w:asciiTheme="minorHAnsi" w:eastAsiaTheme="minorHAnsi" w:hAnsiTheme="minorHAnsi" w:cs="Calibri"/>
                <w:bCs/>
                <w:sz w:val="24"/>
                <w:szCs w:val="24"/>
                <w:lang w:val="it-IT"/>
              </w:rPr>
              <w:t>A1.B</w:t>
            </w:r>
          </w:p>
        </w:tc>
        <w:tc>
          <w:tcPr>
            <w:tcW w:w="1378" w:type="pct"/>
          </w:tcPr>
          <w:p w14:paraId="4964471D" w14:textId="77777777" w:rsidR="005D0FA4" w:rsidRPr="008F3F1B" w:rsidRDefault="005D0FA4" w:rsidP="00B11DEC">
            <w:pPr>
              <w:pStyle w:val="TableParagraph"/>
              <w:ind w:left="61"/>
              <w:rPr>
                <w:rFonts w:asciiTheme="minorHAnsi" w:eastAsiaTheme="minorHAnsi" w:hAnsiTheme="minorHAnsi" w:cs="Calibri"/>
                <w:bCs/>
                <w:sz w:val="24"/>
                <w:szCs w:val="24"/>
                <w:lang w:val="it-IT"/>
              </w:rPr>
            </w:pPr>
            <w:r w:rsidRPr="008F3F1B">
              <w:rPr>
                <w:rFonts w:asciiTheme="minorHAnsi" w:eastAsiaTheme="minorHAnsi" w:hAnsiTheme="minorHAnsi" w:cs="Calibri"/>
                <w:bCs/>
                <w:sz w:val="24"/>
                <w:szCs w:val="24"/>
                <w:lang w:val="it-IT"/>
              </w:rPr>
              <w:t>ESO4.6.A1.B-FSEPN-CA-2025-434</w:t>
            </w:r>
          </w:p>
        </w:tc>
        <w:tc>
          <w:tcPr>
            <w:tcW w:w="1232" w:type="pct"/>
          </w:tcPr>
          <w:p w14:paraId="2708FB34" w14:textId="77777777" w:rsidR="005D0FA4" w:rsidRPr="008F3F1B" w:rsidRDefault="005D0FA4" w:rsidP="00B11DEC">
            <w:pPr>
              <w:pStyle w:val="TableParagraph"/>
              <w:ind w:left="18"/>
              <w:rPr>
                <w:rFonts w:asciiTheme="minorHAnsi" w:eastAsiaTheme="minorHAnsi" w:hAnsiTheme="minorHAnsi" w:cs="Calibri"/>
                <w:bCs/>
                <w:sz w:val="24"/>
                <w:szCs w:val="24"/>
                <w:lang w:val="it-IT"/>
              </w:rPr>
            </w:pPr>
            <w:r w:rsidRPr="008F3F1B">
              <w:rPr>
                <w:rFonts w:asciiTheme="minorHAnsi" w:eastAsiaTheme="minorHAnsi" w:hAnsiTheme="minorHAnsi" w:cs="Calibri"/>
                <w:bCs/>
                <w:sz w:val="24"/>
                <w:szCs w:val="24"/>
                <w:lang w:val="it-IT"/>
              </w:rPr>
              <w:t xml:space="preserve">Matematica...mente </w:t>
            </w:r>
            <w:r>
              <w:rPr>
                <w:rFonts w:asciiTheme="minorHAnsi" w:eastAsiaTheme="minorHAnsi" w:hAnsiTheme="minorHAnsi" w:cs="Calibri"/>
                <w:bCs/>
                <w:sz w:val="24"/>
                <w:szCs w:val="24"/>
                <w:lang w:val="it-IT"/>
              </w:rPr>
              <w:t>1</w:t>
            </w:r>
          </w:p>
        </w:tc>
        <w:tc>
          <w:tcPr>
            <w:tcW w:w="1252" w:type="pct"/>
          </w:tcPr>
          <w:p w14:paraId="1E99C14D" w14:textId="77777777" w:rsidR="005D0FA4" w:rsidRPr="008F3F1B" w:rsidRDefault="005D0FA4" w:rsidP="00B11DEC">
            <w:pPr>
              <w:pStyle w:val="TableParagraph"/>
              <w:spacing w:line="216" w:lineRule="exact"/>
              <w:rPr>
                <w:rFonts w:asciiTheme="minorHAnsi" w:eastAsiaTheme="minorHAnsi" w:hAnsiTheme="minorHAnsi" w:cs="Calibri"/>
                <w:bCs/>
                <w:sz w:val="24"/>
                <w:szCs w:val="24"/>
                <w:lang w:val="it-IT"/>
              </w:rPr>
            </w:pPr>
            <w:r>
              <w:rPr>
                <w:rFonts w:asciiTheme="minorHAnsi" w:eastAsiaTheme="minorHAnsi" w:hAnsiTheme="minorHAnsi" w:cs="Calibri"/>
                <w:bCs/>
                <w:sz w:val="24"/>
                <w:szCs w:val="24"/>
                <w:lang w:val="it-IT"/>
              </w:rPr>
              <w:t>3° B Vallata</w:t>
            </w:r>
          </w:p>
        </w:tc>
        <w:tc>
          <w:tcPr>
            <w:tcW w:w="659" w:type="pct"/>
          </w:tcPr>
          <w:p w14:paraId="0B995E6C" w14:textId="77777777" w:rsidR="005D0FA4" w:rsidRDefault="005D0FA4" w:rsidP="00B11DEC">
            <w:pPr>
              <w:pStyle w:val="TableParagraph"/>
              <w:spacing w:line="216" w:lineRule="exact"/>
              <w:jc w:val="center"/>
              <w:rPr>
                <w:rFonts w:asciiTheme="minorHAnsi" w:eastAsiaTheme="minorHAnsi" w:hAnsiTheme="minorHAnsi" w:cs="Calibri"/>
                <w:bCs/>
                <w:sz w:val="24"/>
                <w:szCs w:val="24"/>
                <w:lang w:val="it-IT"/>
              </w:rPr>
            </w:pPr>
            <w:r>
              <w:rPr>
                <w:rFonts w:asciiTheme="minorHAnsi" w:eastAsiaTheme="minorHAnsi" w:hAnsiTheme="minorHAnsi" w:cs="Calibri"/>
                <w:bCs/>
                <w:sz w:val="24"/>
                <w:szCs w:val="24"/>
                <w:lang w:val="it-IT"/>
              </w:rPr>
              <w:t>30</w:t>
            </w:r>
          </w:p>
        </w:tc>
      </w:tr>
      <w:tr w:rsidR="005D0FA4" w:rsidRPr="008F3F1B" w14:paraId="4F2FC2A2" w14:textId="77777777" w:rsidTr="00B11DEC">
        <w:trPr>
          <w:trHeight w:val="244"/>
        </w:trPr>
        <w:tc>
          <w:tcPr>
            <w:tcW w:w="479" w:type="pct"/>
          </w:tcPr>
          <w:p w14:paraId="3864645F" w14:textId="77777777" w:rsidR="005D0FA4" w:rsidRPr="008F3F1B" w:rsidRDefault="005D0FA4" w:rsidP="00B11DEC">
            <w:pPr>
              <w:pStyle w:val="TableParagraph"/>
              <w:ind w:left="62"/>
              <w:rPr>
                <w:rFonts w:asciiTheme="minorHAnsi" w:eastAsiaTheme="minorHAnsi" w:hAnsiTheme="minorHAnsi" w:cs="Calibri"/>
                <w:bCs/>
                <w:sz w:val="24"/>
                <w:szCs w:val="24"/>
                <w:lang w:val="it-IT"/>
              </w:rPr>
            </w:pPr>
            <w:r w:rsidRPr="008F3F1B">
              <w:rPr>
                <w:rFonts w:asciiTheme="minorHAnsi" w:eastAsiaTheme="minorHAnsi" w:hAnsiTheme="minorHAnsi" w:cs="Calibri"/>
                <w:bCs/>
                <w:sz w:val="24"/>
                <w:szCs w:val="24"/>
                <w:lang w:val="it-IT"/>
              </w:rPr>
              <w:t>A1.B</w:t>
            </w:r>
          </w:p>
        </w:tc>
        <w:tc>
          <w:tcPr>
            <w:tcW w:w="1378" w:type="pct"/>
          </w:tcPr>
          <w:p w14:paraId="7E6B7297" w14:textId="77777777" w:rsidR="005D0FA4" w:rsidRPr="008F3F1B" w:rsidRDefault="005D0FA4" w:rsidP="00B11DEC">
            <w:pPr>
              <w:pStyle w:val="TableParagraph"/>
              <w:ind w:left="61"/>
              <w:rPr>
                <w:rFonts w:asciiTheme="minorHAnsi" w:eastAsiaTheme="minorHAnsi" w:hAnsiTheme="minorHAnsi" w:cs="Calibri"/>
                <w:bCs/>
                <w:sz w:val="24"/>
                <w:szCs w:val="24"/>
                <w:lang w:val="it-IT"/>
              </w:rPr>
            </w:pPr>
            <w:r w:rsidRPr="008F3F1B">
              <w:rPr>
                <w:rFonts w:asciiTheme="minorHAnsi" w:eastAsiaTheme="minorHAnsi" w:hAnsiTheme="minorHAnsi" w:cs="Calibri"/>
                <w:bCs/>
                <w:sz w:val="24"/>
                <w:szCs w:val="24"/>
                <w:lang w:val="it-IT"/>
              </w:rPr>
              <w:t>ESO4.6.A1.B-FSEPN-CA-2025-434</w:t>
            </w:r>
          </w:p>
        </w:tc>
        <w:tc>
          <w:tcPr>
            <w:tcW w:w="1232" w:type="pct"/>
          </w:tcPr>
          <w:p w14:paraId="7B180223" w14:textId="77777777" w:rsidR="005D0FA4" w:rsidRPr="008F3F1B" w:rsidRDefault="005D0FA4" w:rsidP="00B11DEC">
            <w:pPr>
              <w:pStyle w:val="TableParagraph"/>
              <w:ind w:left="18"/>
              <w:rPr>
                <w:rFonts w:asciiTheme="minorHAnsi" w:eastAsiaTheme="minorHAnsi" w:hAnsiTheme="minorHAnsi" w:cs="Calibri"/>
                <w:bCs/>
                <w:sz w:val="24"/>
                <w:szCs w:val="24"/>
                <w:lang w:val="it-IT"/>
              </w:rPr>
            </w:pPr>
            <w:r w:rsidRPr="008F3F1B">
              <w:rPr>
                <w:rFonts w:asciiTheme="minorHAnsi" w:eastAsiaTheme="minorHAnsi" w:hAnsiTheme="minorHAnsi" w:cs="Calibri"/>
                <w:bCs/>
                <w:sz w:val="24"/>
                <w:szCs w:val="24"/>
                <w:lang w:val="it-IT"/>
              </w:rPr>
              <w:t>Matematica...mente 2</w:t>
            </w:r>
          </w:p>
        </w:tc>
        <w:tc>
          <w:tcPr>
            <w:tcW w:w="1252" w:type="pct"/>
          </w:tcPr>
          <w:p w14:paraId="6316FF82" w14:textId="77777777" w:rsidR="005D0FA4" w:rsidRPr="008F3F1B" w:rsidRDefault="005D0FA4" w:rsidP="00B11DEC">
            <w:pPr>
              <w:pStyle w:val="TableParagraph"/>
              <w:spacing w:line="216" w:lineRule="exact"/>
              <w:rPr>
                <w:rFonts w:asciiTheme="minorHAnsi" w:eastAsiaTheme="minorHAnsi" w:hAnsiTheme="minorHAnsi" w:cs="Calibri"/>
                <w:bCs/>
                <w:sz w:val="24"/>
                <w:szCs w:val="24"/>
                <w:lang w:val="it-IT"/>
              </w:rPr>
            </w:pPr>
            <w:r>
              <w:rPr>
                <w:rFonts w:asciiTheme="minorHAnsi" w:eastAsiaTheme="minorHAnsi" w:hAnsiTheme="minorHAnsi" w:cs="Calibri"/>
                <w:bCs/>
                <w:sz w:val="24"/>
                <w:szCs w:val="24"/>
                <w:lang w:val="it-IT"/>
              </w:rPr>
              <w:t>3°A Vallata e pluriclasse 2°,3° e 4° Trevico</w:t>
            </w:r>
          </w:p>
        </w:tc>
        <w:tc>
          <w:tcPr>
            <w:tcW w:w="659" w:type="pct"/>
          </w:tcPr>
          <w:p w14:paraId="045515BE" w14:textId="77777777" w:rsidR="005D0FA4" w:rsidRDefault="005D0FA4" w:rsidP="00B11DEC">
            <w:pPr>
              <w:pStyle w:val="TableParagraph"/>
              <w:spacing w:line="216" w:lineRule="exact"/>
              <w:jc w:val="center"/>
              <w:rPr>
                <w:rFonts w:asciiTheme="minorHAnsi" w:eastAsiaTheme="minorHAnsi" w:hAnsiTheme="minorHAnsi" w:cs="Calibri"/>
                <w:bCs/>
                <w:sz w:val="24"/>
                <w:szCs w:val="24"/>
                <w:lang w:val="it-IT"/>
              </w:rPr>
            </w:pPr>
            <w:r w:rsidRPr="00110940">
              <w:rPr>
                <w:rFonts w:asciiTheme="minorHAnsi" w:eastAsiaTheme="minorHAnsi" w:hAnsiTheme="minorHAnsi" w:cs="Calibri"/>
                <w:bCs/>
                <w:sz w:val="24"/>
                <w:szCs w:val="24"/>
                <w:lang w:val="it-IT"/>
              </w:rPr>
              <w:t>30</w:t>
            </w:r>
          </w:p>
        </w:tc>
      </w:tr>
      <w:tr w:rsidR="005D0FA4" w:rsidRPr="008F3F1B" w14:paraId="4B354359" w14:textId="77777777" w:rsidTr="00B11DEC">
        <w:trPr>
          <w:trHeight w:val="244"/>
        </w:trPr>
        <w:tc>
          <w:tcPr>
            <w:tcW w:w="479" w:type="pct"/>
          </w:tcPr>
          <w:p w14:paraId="764AABEC" w14:textId="77777777" w:rsidR="005D0FA4" w:rsidRPr="008F3F1B" w:rsidRDefault="005D0FA4" w:rsidP="00B11DEC">
            <w:pPr>
              <w:pStyle w:val="TableParagraph"/>
              <w:ind w:left="62"/>
              <w:rPr>
                <w:rFonts w:asciiTheme="minorHAnsi" w:eastAsiaTheme="minorHAnsi" w:hAnsiTheme="minorHAnsi" w:cs="Calibri"/>
                <w:bCs/>
                <w:sz w:val="24"/>
                <w:szCs w:val="24"/>
                <w:lang w:val="it-IT"/>
              </w:rPr>
            </w:pPr>
            <w:r w:rsidRPr="008F3F1B">
              <w:rPr>
                <w:rFonts w:asciiTheme="minorHAnsi" w:eastAsiaTheme="minorHAnsi" w:hAnsiTheme="minorHAnsi" w:cs="Calibri"/>
                <w:bCs/>
                <w:sz w:val="24"/>
                <w:szCs w:val="24"/>
                <w:lang w:val="it-IT"/>
              </w:rPr>
              <w:t>A1.B</w:t>
            </w:r>
          </w:p>
        </w:tc>
        <w:tc>
          <w:tcPr>
            <w:tcW w:w="1378" w:type="pct"/>
          </w:tcPr>
          <w:p w14:paraId="29B26C3B" w14:textId="77777777" w:rsidR="005D0FA4" w:rsidRPr="008F3F1B" w:rsidRDefault="005D0FA4" w:rsidP="00B11DEC">
            <w:pPr>
              <w:pStyle w:val="TableParagraph"/>
              <w:ind w:left="61"/>
              <w:rPr>
                <w:rFonts w:asciiTheme="minorHAnsi" w:eastAsiaTheme="minorHAnsi" w:hAnsiTheme="minorHAnsi" w:cs="Calibri"/>
                <w:bCs/>
                <w:sz w:val="24"/>
                <w:szCs w:val="24"/>
                <w:lang w:val="it-IT"/>
              </w:rPr>
            </w:pPr>
            <w:r w:rsidRPr="008F3F1B">
              <w:rPr>
                <w:rFonts w:asciiTheme="minorHAnsi" w:eastAsiaTheme="minorHAnsi" w:hAnsiTheme="minorHAnsi" w:cs="Calibri"/>
                <w:bCs/>
                <w:sz w:val="24"/>
                <w:szCs w:val="24"/>
                <w:lang w:val="it-IT"/>
              </w:rPr>
              <w:t>ESO4.6.A1.B-FSEPN-CA-2025-434</w:t>
            </w:r>
          </w:p>
        </w:tc>
        <w:tc>
          <w:tcPr>
            <w:tcW w:w="1232" w:type="pct"/>
          </w:tcPr>
          <w:p w14:paraId="3CEED1B3" w14:textId="77777777" w:rsidR="005D0FA4" w:rsidRPr="008F3F1B" w:rsidRDefault="005D0FA4" w:rsidP="00B11DEC">
            <w:pPr>
              <w:pStyle w:val="TableParagraph"/>
              <w:ind w:left="18"/>
              <w:rPr>
                <w:rFonts w:asciiTheme="minorHAnsi" w:eastAsiaTheme="minorHAnsi" w:hAnsiTheme="minorHAnsi" w:cs="Calibri"/>
                <w:bCs/>
                <w:sz w:val="24"/>
                <w:szCs w:val="24"/>
                <w:lang w:val="it-IT"/>
              </w:rPr>
            </w:pPr>
            <w:r w:rsidRPr="008F3F1B">
              <w:rPr>
                <w:rFonts w:asciiTheme="minorHAnsi" w:eastAsiaTheme="minorHAnsi" w:hAnsiTheme="minorHAnsi" w:cs="Calibri"/>
                <w:bCs/>
                <w:sz w:val="24"/>
                <w:szCs w:val="24"/>
                <w:lang w:val="it-IT"/>
              </w:rPr>
              <w:t xml:space="preserve">Matematica...mente </w:t>
            </w:r>
            <w:r>
              <w:rPr>
                <w:rFonts w:asciiTheme="minorHAnsi" w:eastAsiaTheme="minorHAnsi" w:hAnsiTheme="minorHAnsi" w:cs="Calibri"/>
                <w:bCs/>
                <w:sz w:val="24"/>
                <w:szCs w:val="24"/>
                <w:lang w:val="it-IT"/>
              </w:rPr>
              <w:t>3</w:t>
            </w:r>
          </w:p>
        </w:tc>
        <w:tc>
          <w:tcPr>
            <w:tcW w:w="1252" w:type="pct"/>
          </w:tcPr>
          <w:p w14:paraId="30EF97B2" w14:textId="77777777" w:rsidR="005D0FA4" w:rsidRPr="008F3F1B" w:rsidRDefault="005D0FA4" w:rsidP="00B11DEC">
            <w:pPr>
              <w:pStyle w:val="TableParagraph"/>
              <w:spacing w:line="216" w:lineRule="exact"/>
              <w:rPr>
                <w:rFonts w:asciiTheme="minorHAnsi" w:eastAsiaTheme="minorHAnsi" w:hAnsiTheme="minorHAnsi" w:cs="Calibri"/>
                <w:bCs/>
                <w:sz w:val="24"/>
                <w:szCs w:val="24"/>
                <w:lang w:val="it-IT"/>
              </w:rPr>
            </w:pPr>
            <w:r>
              <w:rPr>
                <w:rFonts w:asciiTheme="minorHAnsi" w:eastAsiaTheme="minorHAnsi" w:hAnsiTheme="minorHAnsi" w:cs="Calibri"/>
                <w:bCs/>
                <w:sz w:val="24"/>
                <w:szCs w:val="24"/>
                <w:lang w:val="it-IT"/>
              </w:rPr>
              <w:t xml:space="preserve">Pluriclasse 1°, 2° e 3° Scampitella </w:t>
            </w:r>
          </w:p>
        </w:tc>
        <w:tc>
          <w:tcPr>
            <w:tcW w:w="659" w:type="pct"/>
          </w:tcPr>
          <w:p w14:paraId="729B4F11" w14:textId="77777777" w:rsidR="005D0FA4" w:rsidRDefault="005D0FA4" w:rsidP="00B11DEC">
            <w:pPr>
              <w:pStyle w:val="TableParagraph"/>
              <w:spacing w:line="216" w:lineRule="exact"/>
              <w:jc w:val="center"/>
              <w:rPr>
                <w:rFonts w:asciiTheme="minorHAnsi" w:eastAsiaTheme="minorHAnsi" w:hAnsiTheme="minorHAnsi" w:cs="Calibri"/>
                <w:bCs/>
                <w:sz w:val="24"/>
                <w:szCs w:val="24"/>
                <w:lang w:val="it-IT"/>
              </w:rPr>
            </w:pPr>
            <w:r w:rsidRPr="00110940">
              <w:rPr>
                <w:rFonts w:asciiTheme="minorHAnsi" w:eastAsiaTheme="minorHAnsi" w:hAnsiTheme="minorHAnsi" w:cs="Calibri"/>
                <w:bCs/>
                <w:sz w:val="24"/>
                <w:szCs w:val="24"/>
                <w:lang w:val="it-IT"/>
              </w:rPr>
              <w:t>30</w:t>
            </w:r>
          </w:p>
        </w:tc>
      </w:tr>
      <w:tr w:rsidR="005D0FA4" w:rsidRPr="008F3F1B" w14:paraId="7C35D0E7" w14:textId="77777777" w:rsidTr="00B11DEC">
        <w:trPr>
          <w:trHeight w:val="244"/>
        </w:trPr>
        <w:tc>
          <w:tcPr>
            <w:tcW w:w="479" w:type="pct"/>
          </w:tcPr>
          <w:p w14:paraId="5565970E" w14:textId="77777777" w:rsidR="005D0FA4" w:rsidRPr="008F3F1B" w:rsidRDefault="005D0FA4" w:rsidP="00B11DEC">
            <w:pPr>
              <w:pStyle w:val="TableParagraph"/>
              <w:ind w:left="62"/>
              <w:rPr>
                <w:rFonts w:asciiTheme="minorHAnsi" w:eastAsiaTheme="minorHAnsi" w:hAnsiTheme="minorHAnsi" w:cs="Calibri"/>
                <w:bCs/>
                <w:sz w:val="24"/>
                <w:szCs w:val="24"/>
                <w:lang w:val="it-IT"/>
              </w:rPr>
            </w:pPr>
            <w:r w:rsidRPr="008F3F1B">
              <w:rPr>
                <w:rFonts w:asciiTheme="minorHAnsi" w:eastAsiaTheme="minorHAnsi" w:hAnsiTheme="minorHAnsi" w:cs="Calibri"/>
                <w:bCs/>
                <w:sz w:val="24"/>
                <w:szCs w:val="24"/>
                <w:lang w:val="it-IT"/>
              </w:rPr>
              <w:t>A1.B</w:t>
            </w:r>
          </w:p>
        </w:tc>
        <w:tc>
          <w:tcPr>
            <w:tcW w:w="1378" w:type="pct"/>
          </w:tcPr>
          <w:p w14:paraId="3560D93D" w14:textId="77777777" w:rsidR="005D0FA4" w:rsidRPr="008F3F1B" w:rsidRDefault="005D0FA4" w:rsidP="00B11DEC">
            <w:pPr>
              <w:pStyle w:val="TableParagraph"/>
              <w:ind w:left="61"/>
              <w:rPr>
                <w:rFonts w:asciiTheme="minorHAnsi" w:eastAsiaTheme="minorHAnsi" w:hAnsiTheme="minorHAnsi" w:cs="Calibri"/>
                <w:bCs/>
                <w:sz w:val="24"/>
                <w:szCs w:val="24"/>
                <w:lang w:val="it-IT"/>
              </w:rPr>
            </w:pPr>
            <w:r w:rsidRPr="008F3F1B">
              <w:rPr>
                <w:rFonts w:asciiTheme="minorHAnsi" w:eastAsiaTheme="minorHAnsi" w:hAnsiTheme="minorHAnsi" w:cs="Calibri"/>
                <w:bCs/>
                <w:sz w:val="24"/>
                <w:szCs w:val="24"/>
                <w:lang w:val="it-IT"/>
              </w:rPr>
              <w:t>ESO4.6.A1.B-FSEPN-CA-2025-434</w:t>
            </w:r>
          </w:p>
        </w:tc>
        <w:tc>
          <w:tcPr>
            <w:tcW w:w="1232" w:type="pct"/>
          </w:tcPr>
          <w:p w14:paraId="5F7ADB3D" w14:textId="77777777" w:rsidR="005D0FA4" w:rsidRPr="008F3F1B" w:rsidRDefault="005D0FA4" w:rsidP="00B11DEC">
            <w:pPr>
              <w:pStyle w:val="TableParagraph"/>
              <w:ind w:left="18"/>
              <w:rPr>
                <w:rFonts w:asciiTheme="minorHAnsi" w:eastAsiaTheme="minorHAnsi" w:hAnsiTheme="minorHAnsi" w:cs="Calibri"/>
                <w:bCs/>
                <w:sz w:val="24"/>
                <w:szCs w:val="24"/>
                <w:lang w:val="it-IT"/>
              </w:rPr>
            </w:pPr>
            <w:r w:rsidRPr="008F3F1B">
              <w:rPr>
                <w:rFonts w:asciiTheme="minorHAnsi" w:eastAsiaTheme="minorHAnsi" w:hAnsiTheme="minorHAnsi" w:cs="Calibri"/>
                <w:bCs/>
                <w:sz w:val="24"/>
                <w:szCs w:val="24"/>
                <w:lang w:val="it-IT"/>
              </w:rPr>
              <w:t xml:space="preserve">Matematica...mente </w:t>
            </w:r>
            <w:r>
              <w:rPr>
                <w:rFonts w:asciiTheme="minorHAnsi" w:eastAsiaTheme="minorHAnsi" w:hAnsiTheme="minorHAnsi" w:cs="Calibri"/>
                <w:bCs/>
                <w:sz w:val="24"/>
                <w:szCs w:val="24"/>
                <w:lang w:val="it-IT"/>
              </w:rPr>
              <w:t>4</w:t>
            </w:r>
          </w:p>
        </w:tc>
        <w:tc>
          <w:tcPr>
            <w:tcW w:w="1252" w:type="pct"/>
          </w:tcPr>
          <w:p w14:paraId="0739AA73" w14:textId="77777777" w:rsidR="005D0FA4" w:rsidRPr="008F3F1B" w:rsidRDefault="005D0FA4" w:rsidP="00B11DEC">
            <w:pPr>
              <w:pStyle w:val="TableParagraph"/>
              <w:spacing w:line="216" w:lineRule="exact"/>
              <w:rPr>
                <w:rFonts w:asciiTheme="minorHAnsi" w:eastAsiaTheme="minorHAnsi" w:hAnsiTheme="minorHAnsi" w:cs="Calibri"/>
                <w:bCs/>
                <w:sz w:val="24"/>
                <w:szCs w:val="24"/>
                <w:lang w:val="it-IT"/>
              </w:rPr>
            </w:pPr>
            <w:r>
              <w:rPr>
                <w:rFonts w:asciiTheme="minorHAnsi" w:eastAsiaTheme="minorHAnsi" w:hAnsiTheme="minorHAnsi" w:cs="Calibri"/>
                <w:bCs/>
                <w:sz w:val="24"/>
                <w:szCs w:val="24"/>
                <w:lang w:val="it-IT"/>
              </w:rPr>
              <w:t>4° Vallata</w:t>
            </w:r>
          </w:p>
        </w:tc>
        <w:tc>
          <w:tcPr>
            <w:tcW w:w="659" w:type="pct"/>
          </w:tcPr>
          <w:p w14:paraId="4A4CB7D9" w14:textId="77777777" w:rsidR="005D0FA4" w:rsidRDefault="005D0FA4" w:rsidP="00B11DEC">
            <w:pPr>
              <w:pStyle w:val="TableParagraph"/>
              <w:spacing w:line="216" w:lineRule="exact"/>
              <w:jc w:val="center"/>
              <w:rPr>
                <w:rFonts w:asciiTheme="minorHAnsi" w:eastAsiaTheme="minorHAnsi" w:hAnsiTheme="minorHAnsi" w:cs="Calibri"/>
                <w:bCs/>
                <w:sz w:val="24"/>
                <w:szCs w:val="24"/>
                <w:lang w:val="it-IT"/>
              </w:rPr>
            </w:pPr>
            <w:r w:rsidRPr="00110940">
              <w:rPr>
                <w:rFonts w:asciiTheme="minorHAnsi" w:eastAsiaTheme="minorHAnsi" w:hAnsiTheme="minorHAnsi" w:cs="Calibri"/>
                <w:bCs/>
                <w:sz w:val="24"/>
                <w:szCs w:val="24"/>
                <w:lang w:val="it-IT"/>
              </w:rPr>
              <w:t>30</w:t>
            </w:r>
          </w:p>
        </w:tc>
      </w:tr>
      <w:tr w:rsidR="005D0FA4" w:rsidRPr="008F3F1B" w14:paraId="7A720F56" w14:textId="77777777" w:rsidTr="00B11DEC">
        <w:trPr>
          <w:trHeight w:val="244"/>
        </w:trPr>
        <w:tc>
          <w:tcPr>
            <w:tcW w:w="479" w:type="pct"/>
          </w:tcPr>
          <w:p w14:paraId="379C1C4A" w14:textId="77777777" w:rsidR="005D0FA4" w:rsidRPr="008F3F1B" w:rsidRDefault="005D0FA4" w:rsidP="00B11DEC">
            <w:pPr>
              <w:pStyle w:val="TableParagraph"/>
              <w:ind w:left="62"/>
              <w:rPr>
                <w:rFonts w:asciiTheme="minorHAnsi" w:eastAsiaTheme="minorHAnsi" w:hAnsiTheme="minorHAnsi" w:cs="Calibri"/>
                <w:bCs/>
                <w:sz w:val="24"/>
                <w:szCs w:val="24"/>
                <w:lang w:val="it-IT"/>
              </w:rPr>
            </w:pPr>
            <w:r w:rsidRPr="008F3F1B">
              <w:rPr>
                <w:rFonts w:asciiTheme="minorHAnsi" w:eastAsiaTheme="minorHAnsi" w:hAnsiTheme="minorHAnsi" w:cs="Calibri"/>
                <w:bCs/>
                <w:sz w:val="24"/>
                <w:szCs w:val="24"/>
                <w:lang w:val="it-IT"/>
              </w:rPr>
              <w:t>A1.B</w:t>
            </w:r>
          </w:p>
        </w:tc>
        <w:tc>
          <w:tcPr>
            <w:tcW w:w="1378" w:type="pct"/>
          </w:tcPr>
          <w:p w14:paraId="7AF60BC9" w14:textId="77777777" w:rsidR="005D0FA4" w:rsidRPr="008F3F1B" w:rsidRDefault="005D0FA4" w:rsidP="00B11DEC">
            <w:pPr>
              <w:pStyle w:val="TableParagraph"/>
              <w:ind w:left="61"/>
              <w:rPr>
                <w:rFonts w:asciiTheme="minorHAnsi" w:eastAsiaTheme="minorHAnsi" w:hAnsiTheme="minorHAnsi" w:cs="Calibri"/>
                <w:bCs/>
                <w:sz w:val="24"/>
                <w:szCs w:val="24"/>
                <w:lang w:val="it-IT"/>
              </w:rPr>
            </w:pPr>
            <w:r w:rsidRPr="008F3F1B">
              <w:rPr>
                <w:rFonts w:asciiTheme="minorHAnsi" w:eastAsiaTheme="minorHAnsi" w:hAnsiTheme="minorHAnsi" w:cs="Calibri"/>
                <w:bCs/>
                <w:sz w:val="24"/>
                <w:szCs w:val="24"/>
                <w:lang w:val="it-IT"/>
              </w:rPr>
              <w:t>ESO4.6.A1.B-FSEPN-CA-2025-434</w:t>
            </w:r>
          </w:p>
        </w:tc>
        <w:tc>
          <w:tcPr>
            <w:tcW w:w="1232" w:type="pct"/>
          </w:tcPr>
          <w:p w14:paraId="4C2F141B" w14:textId="77777777" w:rsidR="005D0FA4" w:rsidRPr="008F3F1B" w:rsidRDefault="005D0FA4" w:rsidP="00B11DEC">
            <w:pPr>
              <w:pStyle w:val="TableParagraph"/>
              <w:spacing w:line="216" w:lineRule="exact"/>
              <w:ind w:left="18"/>
              <w:rPr>
                <w:rFonts w:asciiTheme="minorHAnsi" w:eastAsiaTheme="minorHAnsi" w:hAnsiTheme="minorHAnsi" w:cs="Calibri"/>
                <w:bCs/>
                <w:sz w:val="24"/>
                <w:szCs w:val="24"/>
                <w:lang w:val="it-IT"/>
              </w:rPr>
            </w:pPr>
            <w:r w:rsidRPr="008F3F1B">
              <w:rPr>
                <w:rFonts w:asciiTheme="minorHAnsi" w:eastAsiaTheme="minorHAnsi" w:hAnsiTheme="minorHAnsi" w:cs="Calibri"/>
                <w:bCs/>
                <w:sz w:val="24"/>
                <w:szCs w:val="24"/>
                <w:lang w:val="it-IT"/>
              </w:rPr>
              <w:t>L’arte di raccontare 1</w:t>
            </w:r>
          </w:p>
        </w:tc>
        <w:tc>
          <w:tcPr>
            <w:tcW w:w="1252" w:type="pct"/>
          </w:tcPr>
          <w:p w14:paraId="452333D6" w14:textId="77777777" w:rsidR="005D0FA4" w:rsidRPr="008F3F1B" w:rsidRDefault="005D0FA4" w:rsidP="00B11DEC">
            <w:pPr>
              <w:pStyle w:val="TableParagraph"/>
              <w:spacing w:line="216" w:lineRule="exact"/>
              <w:rPr>
                <w:rFonts w:asciiTheme="minorHAnsi" w:eastAsiaTheme="minorHAnsi" w:hAnsiTheme="minorHAnsi" w:cs="Calibri"/>
                <w:bCs/>
                <w:sz w:val="24"/>
                <w:szCs w:val="24"/>
                <w:lang w:val="it-IT"/>
              </w:rPr>
            </w:pPr>
            <w:r>
              <w:rPr>
                <w:rFonts w:asciiTheme="minorHAnsi" w:eastAsiaTheme="minorHAnsi" w:hAnsiTheme="minorHAnsi" w:cs="Calibri"/>
                <w:bCs/>
                <w:sz w:val="24"/>
                <w:szCs w:val="24"/>
                <w:lang w:val="it-IT"/>
              </w:rPr>
              <w:t>Pluriclasse 2°, 3°, 4° e 5° Scampitella</w:t>
            </w:r>
          </w:p>
        </w:tc>
        <w:tc>
          <w:tcPr>
            <w:tcW w:w="659" w:type="pct"/>
          </w:tcPr>
          <w:p w14:paraId="72888563" w14:textId="77777777" w:rsidR="005D0FA4" w:rsidRDefault="005D0FA4" w:rsidP="00B11DEC">
            <w:pPr>
              <w:pStyle w:val="TableParagraph"/>
              <w:spacing w:line="216" w:lineRule="exact"/>
              <w:jc w:val="center"/>
              <w:rPr>
                <w:rFonts w:asciiTheme="minorHAnsi" w:eastAsiaTheme="minorHAnsi" w:hAnsiTheme="minorHAnsi" w:cs="Calibri"/>
                <w:bCs/>
                <w:sz w:val="24"/>
                <w:szCs w:val="24"/>
                <w:lang w:val="it-IT"/>
              </w:rPr>
            </w:pPr>
            <w:r w:rsidRPr="00110940">
              <w:rPr>
                <w:rFonts w:asciiTheme="minorHAnsi" w:eastAsiaTheme="minorHAnsi" w:hAnsiTheme="minorHAnsi" w:cs="Calibri"/>
                <w:bCs/>
                <w:sz w:val="24"/>
                <w:szCs w:val="24"/>
                <w:lang w:val="it-IT"/>
              </w:rPr>
              <w:t>30</w:t>
            </w:r>
          </w:p>
        </w:tc>
      </w:tr>
      <w:tr w:rsidR="005D0FA4" w:rsidRPr="008F3F1B" w14:paraId="6963349A" w14:textId="77777777" w:rsidTr="00B11DEC">
        <w:trPr>
          <w:trHeight w:val="244"/>
        </w:trPr>
        <w:tc>
          <w:tcPr>
            <w:tcW w:w="479" w:type="pct"/>
          </w:tcPr>
          <w:p w14:paraId="04C3577F" w14:textId="77777777" w:rsidR="005D0FA4" w:rsidRPr="008F3F1B" w:rsidRDefault="005D0FA4" w:rsidP="00B11DEC">
            <w:pPr>
              <w:pStyle w:val="TableParagraph"/>
              <w:ind w:left="62"/>
              <w:rPr>
                <w:rFonts w:asciiTheme="minorHAnsi" w:eastAsiaTheme="minorHAnsi" w:hAnsiTheme="minorHAnsi" w:cs="Calibri"/>
                <w:bCs/>
                <w:sz w:val="24"/>
                <w:szCs w:val="24"/>
                <w:lang w:val="it-IT"/>
              </w:rPr>
            </w:pPr>
            <w:r w:rsidRPr="008F3F1B">
              <w:rPr>
                <w:rFonts w:asciiTheme="minorHAnsi" w:eastAsiaTheme="minorHAnsi" w:hAnsiTheme="minorHAnsi" w:cs="Calibri"/>
                <w:bCs/>
                <w:sz w:val="24"/>
                <w:szCs w:val="24"/>
                <w:lang w:val="it-IT"/>
              </w:rPr>
              <w:t>A1.B</w:t>
            </w:r>
          </w:p>
        </w:tc>
        <w:tc>
          <w:tcPr>
            <w:tcW w:w="1378" w:type="pct"/>
          </w:tcPr>
          <w:p w14:paraId="55006359" w14:textId="77777777" w:rsidR="005D0FA4" w:rsidRPr="008F3F1B" w:rsidRDefault="005D0FA4" w:rsidP="00B11DEC">
            <w:pPr>
              <w:pStyle w:val="TableParagraph"/>
              <w:ind w:left="61"/>
              <w:rPr>
                <w:rFonts w:asciiTheme="minorHAnsi" w:eastAsiaTheme="minorHAnsi" w:hAnsiTheme="minorHAnsi" w:cs="Calibri"/>
                <w:bCs/>
                <w:sz w:val="24"/>
                <w:szCs w:val="24"/>
                <w:lang w:val="it-IT"/>
              </w:rPr>
            </w:pPr>
            <w:r w:rsidRPr="008F3F1B">
              <w:rPr>
                <w:rFonts w:asciiTheme="minorHAnsi" w:eastAsiaTheme="minorHAnsi" w:hAnsiTheme="minorHAnsi" w:cs="Calibri"/>
                <w:bCs/>
                <w:sz w:val="24"/>
                <w:szCs w:val="24"/>
                <w:lang w:val="it-IT"/>
              </w:rPr>
              <w:t>ESO4.6.A1.B-FSEPN-CA-2025-434</w:t>
            </w:r>
          </w:p>
        </w:tc>
        <w:tc>
          <w:tcPr>
            <w:tcW w:w="1232" w:type="pct"/>
          </w:tcPr>
          <w:p w14:paraId="0AF040BA" w14:textId="77777777" w:rsidR="005D0FA4" w:rsidRPr="008F3F1B" w:rsidRDefault="005D0FA4" w:rsidP="00B11DEC">
            <w:pPr>
              <w:pStyle w:val="TableParagraph"/>
              <w:ind w:left="18"/>
              <w:rPr>
                <w:rFonts w:asciiTheme="minorHAnsi" w:eastAsiaTheme="minorHAnsi" w:hAnsiTheme="minorHAnsi" w:cs="Calibri"/>
                <w:bCs/>
                <w:sz w:val="24"/>
                <w:szCs w:val="24"/>
                <w:lang w:val="it-IT"/>
              </w:rPr>
            </w:pPr>
            <w:r w:rsidRPr="008F3F1B">
              <w:rPr>
                <w:rFonts w:asciiTheme="minorHAnsi" w:eastAsiaTheme="minorHAnsi" w:hAnsiTheme="minorHAnsi" w:cs="Calibri"/>
                <w:bCs/>
                <w:sz w:val="24"/>
                <w:szCs w:val="24"/>
                <w:lang w:val="it-IT"/>
              </w:rPr>
              <w:t>L’arte di raccontare 2</w:t>
            </w:r>
          </w:p>
        </w:tc>
        <w:tc>
          <w:tcPr>
            <w:tcW w:w="1252" w:type="pct"/>
          </w:tcPr>
          <w:p w14:paraId="3DEFC88E" w14:textId="77777777" w:rsidR="005D0FA4" w:rsidRPr="008F3F1B" w:rsidRDefault="005D0FA4" w:rsidP="00B11DEC">
            <w:pPr>
              <w:pStyle w:val="TableParagraph"/>
              <w:spacing w:line="216" w:lineRule="exact"/>
              <w:rPr>
                <w:rFonts w:asciiTheme="minorHAnsi" w:eastAsiaTheme="minorHAnsi" w:hAnsiTheme="minorHAnsi" w:cs="Calibri"/>
                <w:bCs/>
                <w:sz w:val="24"/>
                <w:szCs w:val="24"/>
                <w:lang w:val="it-IT"/>
              </w:rPr>
            </w:pPr>
            <w:r>
              <w:rPr>
                <w:rFonts w:asciiTheme="minorHAnsi" w:eastAsiaTheme="minorHAnsi" w:hAnsiTheme="minorHAnsi" w:cs="Calibri"/>
                <w:bCs/>
                <w:sz w:val="24"/>
                <w:szCs w:val="24"/>
                <w:lang w:val="it-IT"/>
              </w:rPr>
              <w:t xml:space="preserve">Pluriclassi 1° e 2°Vallesaccarda e Trevico </w:t>
            </w:r>
          </w:p>
        </w:tc>
        <w:tc>
          <w:tcPr>
            <w:tcW w:w="659" w:type="pct"/>
          </w:tcPr>
          <w:p w14:paraId="32EDD723" w14:textId="77777777" w:rsidR="005D0FA4" w:rsidRDefault="005D0FA4" w:rsidP="00B11DEC">
            <w:pPr>
              <w:pStyle w:val="TableParagraph"/>
              <w:spacing w:line="216" w:lineRule="exact"/>
              <w:jc w:val="center"/>
              <w:rPr>
                <w:rFonts w:asciiTheme="minorHAnsi" w:eastAsiaTheme="minorHAnsi" w:hAnsiTheme="minorHAnsi" w:cs="Calibri"/>
                <w:bCs/>
                <w:sz w:val="24"/>
                <w:szCs w:val="24"/>
                <w:lang w:val="it-IT"/>
              </w:rPr>
            </w:pPr>
            <w:r w:rsidRPr="00110940">
              <w:rPr>
                <w:rFonts w:asciiTheme="minorHAnsi" w:eastAsiaTheme="minorHAnsi" w:hAnsiTheme="minorHAnsi" w:cs="Calibri"/>
                <w:bCs/>
                <w:sz w:val="24"/>
                <w:szCs w:val="24"/>
                <w:lang w:val="it-IT"/>
              </w:rPr>
              <w:t>30</w:t>
            </w:r>
          </w:p>
        </w:tc>
      </w:tr>
      <w:tr w:rsidR="005D0FA4" w:rsidRPr="008F3F1B" w14:paraId="3C4EF347" w14:textId="77777777" w:rsidTr="00B11DEC">
        <w:trPr>
          <w:trHeight w:val="244"/>
        </w:trPr>
        <w:tc>
          <w:tcPr>
            <w:tcW w:w="479" w:type="pct"/>
          </w:tcPr>
          <w:p w14:paraId="1DE5DE73" w14:textId="77777777" w:rsidR="005D0FA4" w:rsidRPr="008F3F1B" w:rsidRDefault="005D0FA4" w:rsidP="00B11DEC">
            <w:pPr>
              <w:pStyle w:val="TableParagraph"/>
              <w:ind w:left="62"/>
              <w:rPr>
                <w:rFonts w:asciiTheme="minorHAnsi" w:eastAsiaTheme="minorHAnsi" w:hAnsiTheme="minorHAnsi" w:cs="Calibri"/>
                <w:bCs/>
                <w:sz w:val="24"/>
                <w:szCs w:val="24"/>
                <w:lang w:val="it-IT"/>
              </w:rPr>
            </w:pPr>
            <w:r w:rsidRPr="008F3F1B">
              <w:rPr>
                <w:rFonts w:asciiTheme="minorHAnsi" w:eastAsiaTheme="minorHAnsi" w:hAnsiTheme="minorHAnsi" w:cs="Calibri"/>
                <w:bCs/>
                <w:sz w:val="24"/>
                <w:szCs w:val="24"/>
                <w:lang w:val="it-IT"/>
              </w:rPr>
              <w:t>A1.B</w:t>
            </w:r>
          </w:p>
        </w:tc>
        <w:tc>
          <w:tcPr>
            <w:tcW w:w="1378" w:type="pct"/>
          </w:tcPr>
          <w:p w14:paraId="1693A7D7" w14:textId="77777777" w:rsidR="005D0FA4" w:rsidRPr="008F3F1B" w:rsidRDefault="005D0FA4" w:rsidP="00B11DEC">
            <w:pPr>
              <w:pStyle w:val="TableParagraph"/>
              <w:ind w:left="61"/>
              <w:rPr>
                <w:rFonts w:asciiTheme="minorHAnsi" w:eastAsiaTheme="minorHAnsi" w:hAnsiTheme="minorHAnsi" w:cs="Calibri"/>
                <w:bCs/>
                <w:sz w:val="24"/>
                <w:szCs w:val="24"/>
                <w:lang w:val="it-IT"/>
              </w:rPr>
            </w:pPr>
            <w:r w:rsidRPr="008F3F1B">
              <w:rPr>
                <w:rFonts w:asciiTheme="minorHAnsi" w:eastAsiaTheme="minorHAnsi" w:hAnsiTheme="minorHAnsi" w:cs="Calibri"/>
                <w:bCs/>
                <w:sz w:val="24"/>
                <w:szCs w:val="24"/>
                <w:lang w:val="it-IT"/>
              </w:rPr>
              <w:t>ESO4.6.A1.B-FSEPN-CA-2025-434</w:t>
            </w:r>
          </w:p>
        </w:tc>
        <w:tc>
          <w:tcPr>
            <w:tcW w:w="1232" w:type="pct"/>
          </w:tcPr>
          <w:p w14:paraId="399A9037" w14:textId="77777777" w:rsidR="005D0FA4" w:rsidRPr="008F3F1B" w:rsidRDefault="005D0FA4" w:rsidP="00B11DEC">
            <w:pPr>
              <w:pStyle w:val="TableParagraph"/>
              <w:spacing w:line="216" w:lineRule="exact"/>
              <w:ind w:left="18"/>
              <w:rPr>
                <w:rFonts w:asciiTheme="minorHAnsi" w:eastAsiaTheme="minorHAnsi" w:hAnsiTheme="minorHAnsi" w:cs="Calibri"/>
                <w:bCs/>
                <w:sz w:val="24"/>
                <w:szCs w:val="24"/>
                <w:lang w:val="it-IT"/>
              </w:rPr>
            </w:pPr>
            <w:r w:rsidRPr="008F3F1B">
              <w:rPr>
                <w:rFonts w:asciiTheme="minorHAnsi" w:eastAsiaTheme="minorHAnsi" w:hAnsiTheme="minorHAnsi" w:cs="Calibri"/>
                <w:bCs/>
                <w:sz w:val="24"/>
                <w:szCs w:val="24"/>
                <w:lang w:val="it-IT"/>
              </w:rPr>
              <w:t xml:space="preserve">L’arte di raccontare </w:t>
            </w:r>
            <w:r>
              <w:rPr>
                <w:rFonts w:asciiTheme="minorHAnsi" w:eastAsiaTheme="minorHAnsi" w:hAnsiTheme="minorHAnsi" w:cs="Calibri"/>
                <w:bCs/>
                <w:sz w:val="24"/>
                <w:szCs w:val="24"/>
                <w:lang w:val="it-IT"/>
              </w:rPr>
              <w:t>3</w:t>
            </w:r>
          </w:p>
        </w:tc>
        <w:tc>
          <w:tcPr>
            <w:tcW w:w="1252" w:type="pct"/>
          </w:tcPr>
          <w:p w14:paraId="799B4ECA" w14:textId="77777777" w:rsidR="005D0FA4" w:rsidRPr="008F3F1B" w:rsidRDefault="005D0FA4" w:rsidP="00B11DEC">
            <w:pPr>
              <w:pStyle w:val="TableParagraph"/>
              <w:spacing w:line="216" w:lineRule="exact"/>
              <w:rPr>
                <w:rFonts w:asciiTheme="minorHAnsi" w:eastAsiaTheme="minorHAnsi" w:hAnsiTheme="minorHAnsi" w:cs="Calibri"/>
                <w:bCs/>
                <w:sz w:val="24"/>
                <w:szCs w:val="24"/>
                <w:lang w:val="it-IT"/>
              </w:rPr>
            </w:pPr>
            <w:r>
              <w:rPr>
                <w:rFonts w:asciiTheme="minorHAnsi" w:eastAsiaTheme="minorHAnsi" w:hAnsiTheme="minorHAnsi" w:cs="Calibri"/>
                <w:bCs/>
                <w:sz w:val="24"/>
                <w:szCs w:val="24"/>
                <w:lang w:val="it-IT"/>
              </w:rPr>
              <w:t>2° Vallata</w:t>
            </w:r>
          </w:p>
        </w:tc>
        <w:tc>
          <w:tcPr>
            <w:tcW w:w="659" w:type="pct"/>
          </w:tcPr>
          <w:p w14:paraId="562AA028" w14:textId="77777777" w:rsidR="005D0FA4" w:rsidRDefault="005D0FA4" w:rsidP="00B11DEC">
            <w:pPr>
              <w:pStyle w:val="TableParagraph"/>
              <w:spacing w:line="216" w:lineRule="exact"/>
              <w:jc w:val="center"/>
              <w:rPr>
                <w:rFonts w:asciiTheme="minorHAnsi" w:eastAsiaTheme="minorHAnsi" w:hAnsiTheme="minorHAnsi" w:cs="Calibri"/>
                <w:bCs/>
                <w:sz w:val="24"/>
                <w:szCs w:val="24"/>
                <w:lang w:val="it-IT"/>
              </w:rPr>
            </w:pPr>
            <w:r w:rsidRPr="00110940">
              <w:rPr>
                <w:rFonts w:asciiTheme="minorHAnsi" w:eastAsiaTheme="minorHAnsi" w:hAnsiTheme="minorHAnsi" w:cs="Calibri"/>
                <w:bCs/>
                <w:sz w:val="24"/>
                <w:szCs w:val="24"/>
                <w:lang w:val="it-IT"/>
              </w:rPr>
              <w:t>30</w:t>
            </w:r>
          </w:p>
        </w:tc>
      </w:tr>
      <w:tr w:rsidR="005D0FA4" w:rsidRPr="008F3F1B" w14:paraId="45314EE4" w14:textId="77777777" w:rsidTr="00B11DEC">
        <w:trPr>
          <w:trHeight w:val="244"/>
        </w:trPr>
        <w:tc>
          <w:tcPr>
            <w:tcW w:w="479" w:type="pct"/>
          </w:tcPr>
          <w:p w14:paraId="3BD7AEFA" w14:textId="77777777" w:rsidR="005D0FA4" w:rsidRPr="008F3F1B" w:rsidRDefault="005D0FA4" w:rsidP="00B11DEC">
            <w:pPr>
              <w:pStyle w:val="TableParagraph"/>
              <w:ind w:left="62"/>
              <w:rPr>
                <w:rFonts w:asciiTheme="minorHAnsi" w:eastAsiaTheme="minorHAnsi" w:hAnsiTheme="minorHAnsi" w:cs="Calibri"/>
                <w:bCs/>
                <w:sz w:val="24"/>
                <w:szCs w:val="24"/>
                <w:lang w:val="it-IT"/>
              </w:rPr>
            </w:pPr>
            <w:r w:rsidRPr="008F3F1B">
              <w:rPr>
                <w:rFonts w:asciiTheme="minorHAnsi" w:eastAsiaTheme="minorHAnsi" w:hAnsiTheme="minorHAnsi" w:cs="Calibri"/>
                <w:bCs/>
                <w:sz w:val="24"/>
                <w:szCs w:val="24"/>
                <w:lang w:val="it-IT"/>
              </w:rPr>
              <w:t>A1.B</w:t>
            </w:r>
          </w:p>
        </w:tc>
        <w:tc>
          <w:tcPr>
            <w:tcW w:w="1378" w:type="pct"/>
          </w:tcPr>
          <w:p w14:paraId="5C6091E6" w14:textId="77777777" w:rsidR="005D0FA4" w:rsidRPr="008F3F1B" w:rsidRDefault="005D0FA4" w:rsidP="00B11DEC">
            <w:pPr>
              <w:pStyle w:val="TableParagraph"/>
              <w:ind w:left="61"/>
              <w:rPr>
                <w:rFonts w:asciiTheme="minorHAnsi" w:eastAsiaTheme="minorHAnsi" w:hAnsiTheme="minorHAnsi" w:cs="Calibri"/>
                <w:bCs/>
                <w:sz w:val="24"/>
                <w:szCs w:val="24"/>
                <w:lang w:val="it-IT"/>
              </w:rPr>
            </w:pPr>
            <w:r w:rsidRPr="008F3F1B">
              <w:rPr>
                <w:rFonts w:asciiTheme="minorHAnsi" w:eastAsiaTheme="minorHAnsi" w:hAnsiTheme="minorHAnsi" w:cs="Calibri"/>
                <w:bCs/>
                <w:sz w:val="24"/>
                <w:szCs w:val="24"/>
                <w:lang w:val="it-IT"/>
              </w:rPr>
              <w:t>ESO4.6.A1.B-FSEPN-CA-2025-434</w:t>
            </w:r>
          </w:p>
        </w:tc>
        <w:tc>
          <w:tcPr>
            <w:tcW w:w="1232" w:type="pct"/>
          </w:tcPr>
          <w:p w14:paraId="7FC9FFAA" w14:textId="77777777" w:rsidR="005D0FA4" w:rsidRPr="008F3F1B" w:rsidRDefault="005D0FA4" w:rsidP="00B11DEC">
            <w:pPr>
              <w:pStyle w:val="TableParagraph"/>
              <w:spacing w:line="216" w:lineRule="exact"/>
              <w:ind w:left="18"/>
              <w:rPr>
                <w:rFonts w:asciiTheme="minorHAnsi" w:eastAsiaTheme="minorHAnsi" w:hAnsiTheme="minorHAnsi" w:cs="Calibri"/>
                <w:bCs/>
                <w:sz w:val="24"/>
                <w:szCs w:val="24"/>
                <w:lang w:val="it-IT"/>
              </w:rPr>
            </w:pPr>
            <w:r w:rsidRPr="008F3F1B">
              <w:rPr>
                <w:rFonts w:asciiTheme="minorHAnsi" w:eastAsiaTheme="minorHAnsi" w:hAnsiTheme="minorHAnsi" w:cs="Calibri"/>
                <w:bCs/>
                <w:sz w:val="24"/>
                <w:szCs w:val="24"/>
                <w:lang w:val="it-IT"/>
              </w:rPr>
              <w:t>L’arte di raccontare 4</w:t>
            </w:r>
          </w:p>
        </w:tc>
        <w:tc>
          <w:tcPr>
            <w:tcW w:w="1252" w:type="pct"/>
          </w:tcPr>
          <w:p w14:paraId="0362182B" w14:textId="77777777" w:rsidR="005D0FA4" w:rsidRPr="008F3F1B" w:rsidRDefault="005D0FA4" w:rsidP="00B11DEC">
            <w:pPr>
              <w:pStyle w:val="TableParagraph"/>
              <w:spacing w:line="216" w:lineRule="exact"/>
              <w:rPr>
                <w:rFonts w:asciiTheme="minorHAnsi" w:eastAsiaTheme="minorHAnsi" w:hAnsiTheme="minorHAnsi" w:cs="Calibri"/>
                <w:bCs/>
                <w:sz w:val="24"/>
                <w:szCs w:val="24"/>
                <w:lang w:val="it-IT"/>
              </w:rPr>
            </w:pPr>
            <w:r>
              <w:rPr>
                <w:rFonts w:asciiTheme="minorHAnsi" w:eastAsiaTheme="minorHAnsi" w:hAnsiTheme="minorHAnsi" w:cs="Calibri"/>
                <w:bCs/>
                <w:sz w:val="24"/>
                <w:szCs w:val="24"/>
                <w:lang w:val="it-IT"/>
              </w:rPr>
              <w:t>5° Vallata</w:t>
            </w:r>
          </w:p>
        </w:tc>
        <w:tc>
          <w:tcPr>
            <w:tcW w:w="659" w:type="pct"/>
          </w:tcPr>
          <w:p w14:paraId="6545E364" w14:textId="77777777" w:rsidR="005D0FA4" w:rsidRDefault="005D0FA4" w:rsidP="00B11DEC">
            <w:pPr>
              <w:pStyle w:val="TableParagraph"/>
              <w:spacing w:line="216" w:lineRule="exact"/>
              <w:jc w:val="center"/>
              <w:rPr>
                <w:rFonts w:asciiTheme="minorHAnsi" w:eastAsiaTheme="minorHAnsi" w:hAnsiTheme="minorHAnsi" w:cs="Calibri"/>
                <w:bCs/>
                <w:sz w:val="24"/>
                <w:szCs w:val="24"/>
                <w:lang w:val="it-IT"/>
              </w:rPr>
            </w:pPr>
            <w:r w:rsidRPr="00110940">
              <w:rPr>
                <w:rFonts w:asciiTheme="minorHAnsi" w:eastAsiaTheme="minorHAnsi" w:hAnsiTheme="minorHAnsi" w:cs="Calibri"/>
                <w:bCs/>
                <w:sz w:val="24"/>
                <w:szCs w:val="24"/>
                <w:lang w:val="it-IT"/>
              </w:rPr>
              <w:t>30</w:t>
            </w:r>
          </w:p>
        </w:tc>
      </w:tr>
      <w:tr w:rsidR="005D0FA4" w:rsidRPr="008F3F1B" w14:paraId="668AC4FF" w14:textId="77777777" w:rsidTr="00B11DEC">
        <w:trPr>
          <w:trHeight w:val="244"/>
        </w:trPr>
        <w:tc>
          <w:tcPr>
            <w:tcW w:w="479" w:type="pct"/>
          </w:tcPr>
          <w:p w14:paraId="0FAC5952" w14:textId="77777777" w:rsidR="005D0FA4" w:rsidRPr="008F3F1B" w:rsidRDefault="005D0FA4" w:rsidP="00B11DEC">
            <w:pPr>
              <w:pStyle w:val="TableParagraph"/>
              <w:ind w:left="62"/>
              <w:rPr>
                <w:rFonts w:asciiTheme="minorHAnsi" w:eastAsiaTheme="minorHAnsi" w:hAnsiTheme="minorHAnsi" w:cs="Calibri"/>
                <w:bCs/>
                <w:sz w:val="24"/>
                <w:szCs w:val="24"/>
                <w:lang w:val="it-IT"/>
              </w:rPr>
            </w:pPr>
            <w:r w:rsidRPr="008F3F1B">
              <w:rPr>
                <w:rFonts w:asciiTheme="minorHAnsi" w:eastAsiaTheme="minorHAnsi" w:hAnsiTheme="minorHAnsi" w:cs="Calibri"/>
                <w:bCs/>
                <w:sz w:val="24"/>
                <w:szCs w:val="24"/>
                <w:lang w:val="it-IT"/>
              </w:rPr>
              <w:t>A1.B</w:t>
            </w:r>
          </w:p>
        </w:tc>
        <w:tc>
          <w:tcPr>
            <w:tcW w:w="1378" w:type="pct"/>
          </w:tcPr>
          <w:p w14:paraId="61EB661E" w14:textId="77777777" w:rsidR="005D0FA4" w:rsidRPr="008F3F1B" w:rsidRDefault="005D0FA4" w:rsidP="00B11DEC">
            <w:pPr>
              <w:pStyle w:val="TableParagraph"/>
              <w:ind w:left="61"/>
              <w:rPr>
                <w:rFonts w:asciiTheme="minorHAnsi" w:eastAsiaTheme="minorHAnsi" w:hAnsiTheme="minorHAnsi" w:cs="Calibri"/>
                <w:bCs/>
                <w:sz w:val="24"/>
                <w:szCs w:val="24"/>
                <w:lang w:val="it-IT"/>
              </w:rPr>
            </w:pPr>
            <w:r w:rsidRPr="008F3F1B">
              <w:rPr>
                <w:rFonts w:asciiTheme="minorHAnsi" w:eastAsiaTheme="minorHAnsi" w:hAnsiTheme="minorHAnsi" w:cs="Calibri"/>
                <w:bCs/>
                <w:sz w:val="24"/>
                <w:szCs w:val="24"/>
                <w:lang w:val="it-IT"/>
              </w:rPr>
              <w:t>ESO4.6.A1.B-FSEPN-CA-2025-434</w:t>
            </w:r>
          </w:p>
        </w:tc>
        <w:tc>
          <w:tcPr>
            <w:tcW w:w="1232" w:type="pct"/>
          </w:tcPr>
          <w:p w14:paraId="1EB98A1B" w14:textId="77777777" w:rsidR="005D0FA4" w:rsidRPr="008F3F1B" w:rsidRDefault="005D0FA4" w:rsidP="00B11DEC">
            <w:pPr>
              <w:pStyle w:val="TableParagraph"/>
              <w:ind w:left="18"/>
              <w:rPr>
                <w:rFonts w:asciiTheme="minorHAnsi" w:eastAsiaTheme="minorHAnsi" w:hAnsiTheme="minorHAnsi" w:cs="Calibri"/>
                <w:bCs/>
                <w:sz w:val="24"/>
                <w:szCs w:val="24"/>
                <w:lang w:val="it-IT"/>
              </w:rPr>
            </w:pPr>
            <w:r w:rsidRPr="008F3F1B">
              <w:rPr>
                <w:rFonts w:asciiTheme="minorHAnsi" w:eastAsiaTheme="minorHAnsi" w:hAnsiTheme="minorHAnsi" w:cs="Calibri"/>
                <w:bCs/>
                <w:sz w:val="24"/>
                <w:szCs w:val="24"/>
                <w:lang w:val="it-IT"/>
              </w:rPr>
              <w:t xml:space="preserve">English </w:t>
            </w:r>
            <w:proofErr w:type="spellStart"/>
            <w:r w:rsidRPr="008F3F1B">
              <w:rPr>
                <w:rFonts w:asciiTheme="minorHAnsi" w:eastAsiaTheme="minorHAnsi" w:hAnsiTheme="minorHAnsi" w:cs="Calibri"/>
                <w:bCs/>
                <w:sz w:val="24"/>
                <w:szCs w:val="24"/>
                <w:lang w:val="it-IT"/>
              </w:rPr>
              <w:t>is</w:t>
            </w:r>
            <w:proofErr w:type="spellEnd"/>
            <w:r w:rsidRPr="008F3F1B">
              <w:rPr>
                <w:rFonts w:asciiTheme="minorHAnsi" w:eastAsiaTheme="minorHAnsi" w:hAnsiTheme="minorHAnsi" w:cs="Calibri"/>
                <w:bCs/>
                <w:sz w:val="24"/>
                <w:szCs w:val="24"/>
                <w:lang w:val="it-IT"/>
              </w:rPr>
              <w:t xml:space="preserve"> easy </w:t>
            </w:r>
            <w:r>
              <w:rPr>
                <w:rFonts w:asciiTheme="minorHAnsi" w:eastAsiaTheme="minorHAnsi" w:hAnsiTheme="minorHAnsi" w:cs="Calibri"/>
                <w:bCs/>
                <w:sz w:val="24"/>
                <w:szCs w:val="24"/>
                <w:lang w:val="it-IT"/>
              </w:rPr>
              <w:t>1</w:t>
            </w:r>
          </w:p>
        </w:tc>
        <w:tc>
          <w:tcPr>
            <w:tcW w:w="1252" w:type="pct"/>
          </w:tcPr>
          <w:p w14:paraId="4EF3F54A" w14:textId="77777777" w:rsidR="005D0FA4" w:rsidRPr="008F3F1B" w:rsidRDefault="005D0FA4" w:rsidP="00B11DEC">
            <w:pPr>
              <w:pStyle w:val="TableParagraph"/>
              <w:spacing w:line="216" w:lineRule="exact"/>
              <w:rPr>
                <w:rFonts w:asciiTheme="minorHAnsi" w:eastAsiaTheme="minorHAnsi" w:hAnsiTheme="minorHAnsi" w:cs="Calibri"/>
                <w:bCs/>
                <w:sz w:val="24"/>
                <w:szCs w:val="24"/>
                <w:lang w:val="it-IT"/>
              </w:rPr>
            </w:pPr>
            <w:r>
              <w:rPr>
                <w:rFonts w:asciiTheme="minorHAnsi" w:eastAsiaTheme="minorHAnsi" w:hAnsiTheme="minorHAnsi" w:cs="Calibri"/>
                <w:bCs/>
                <w:sz w:val="24"/>
                <w:szCs w:val="24"/>
                <w:lang w:val="it-IT"/>
              </w:rPr>
              <w:t>Pluriclasse 3°, 4° e 5° Vallesaccarda</w:t>
            </w:r>
          </w:p>
        </w:tc>
        <w:tc>
          <w:tcPr>
            <w:tcW w:w="659" w:type="pct"/>
          </w:tcPr>
          <w:p w14:paraId="0015FCAA" w14:textId="77777777" w:rsidR="005D0FA4" w:rsidRDefault="005D0FA4" w:rsidP="00B11DEC">
            <w:pPr>
              <w:pStyle w:val="TableParagraph"/>
              <w:spacing w:line="216" w:lineRule="exact"/>
              <w:jc w:val="center"/>
              <w:rPr>
                <w:rFonts w:asciiTheme="minorHAnsi" w:eastAsiaTheme="minorHAnsi" w:hAnsiTheme="minorHAnsi" w:cs="Calibri"/>
                <w:bCs/>
                <w:sz w:val="24"/>
                <w:szCs w:val="24"/>
                <w:lang w:val="it-IT"/>
              </w:rPr>
            </w:pPr>
            <w:r w:rsidRPr="00F659FF">
              <w:rPr>
                <w:rFonts w:asciiTheme="minorHAnsi" w:eastAsiaTheme="minorHAnsi" w:hAnsiTheme="minorHAnsi" w:cs="Calibri"/>
                <w:bCs/>
                <w:sz w:val="24"/>
                <w:szCs w:val="24"/>
                <w:lang w:val="it-IT"/>
              </w:rPr>
              <w:t>30</w:t>
            </w:r>
          </w:p>
        </w:tc>
      </w:tr>
      <w:tr w:rsidR="005D0FA4" w:rsidRPr="008F3F1B" w14:paraId="241ED484" w14:textId="77777777" w:rsidTr="00B11DEC">
        <w:trPr>
          <w:trHeight w:val="244"/>
        </w:trPr>
        <w:tc>
          <w:tcPr>
            <w:tcW w:w="479" w:type="pct"/>
          </w:tcPr>
          <w:p w14:paraId="74B4502A" w14:textId="77777777" w:rsidR="005D0FA4" w:rsidRPr="008F3F1B" w:rsidRDefault="005D0FA4" w:rsidP="00B11DEC">
            <w:pPr>
              <w:pStyle w:val="TableParagraph"/>
              <w:ind w:left="62"/>
              <w:rPr>
                <w:rFonts w:asciiTheme="minorHAnsi" w:eastAsiaTheme="minorHAnsi" w:hAnsiTheme="minorHAnsi" w:cs="Calibri"/>
                <w:bCs/>
                <w:sz w:val="24"/>
                <w:szCs w:val="24"/>
                <w:lang w:val="it-IT"/>
              </w:rPr>
            </w:pPr>
            <w:r w:rsidRPr="008F3F1B">
              <w:rPr>
                <w:rFonts w:asciiTheme="minorHAnsi" w:eastAsiaTheme="minorHAnsi" w:hAnsiTheme="minorHAnsi" w:cs="Calibri"/>
                <w:bCs/>
                <w:sz w:val="24"/>
                <w:szCs w:val="24"/>
                <w:lang w:val="it-IT"/>
              </w:rPr>
              <w:lastRenderedPageBreak/>
              <w:t>A1.B</w:t>
            </w:r>
          </w:p>
        </w:tc>
        <w:tc>
          <w:tcPr>
            <w:tcW w:w="1378" w:type="pct"/>
          </w:tcPr>
          <w:p w14:paraId="44744774" w14:textId="77777777" w:rsidR="005D0FA4" w:rsidRPr="008F3F1B" w:rsidRDefault="005D0FA4" w:rsidP="00B11DEC">
            <w:pPr>
              <w:pStyle w:val="TableParagraph"/>
              <w:ind w:left="61"/>
              <w:rPr>
                <w:rFonts w:asciiTheme="minorHAnsi" w:eastAsiaTheme="minorHAnsi" w:hAnsiTheme="minorHAnsi" w:cs="Calibri"/>
                <w:bCs/>
                <w:sz w:val="24"/>
                <w:szCs w:val="24"/>
                <w:lang w:val="it-IT"/>
              </w:rPr>
            </w:pPr>
            <w:r w:rsidRPr="008F3F1B">
              <w:rPr>
                <w:rFonts w:asciiTheme="minorHAnsi" w:eastAsiaTheme="minorHAnsi" w:hAnsiTheme="minorHAnsi" w:cs="Calibri"/>
                <w:bCs/>
                <w:sz w:val="24"/>
                <w:szCs w:val="24"/>
                <w:lang w:val="it-IT"/>
              </w:rPr>
              <w:t>ESO4.6.A1.B-FSEPN-CA-2025-434</w:t>
            </w:r>
          </w:p>
        </w:tc>
        <w:tc>
          <w:tcPr>
            <w:tcW w:w="1232" w:type="pct"/>
          </w:tcPr>
          <w:p w14:paraId="3BE61212" w14:textId="77777777" w:rsidR="005D0FA4" w:rsidRPr="008F3F1B" w:rsidRDefault="005D0FA4" w:rsidP="00B11DEC">
            <w:pPr>
              <w:pStyle w:val="TableParagraph"/>
              <w:ind w:left="18"/>
              <w:rPr>
                <w:rFonts w:asciiTheme="minorHAnsi" w:eastAsiaTheme="minorHAnsi" w:hAnsiTheme="minorHAnsi" w:cs="Calibri"/>
                <w:bCs/>
                <w:sz w:val="24"/>
                <w:szCs w:val="24"/>
                <w:lang w:val="it-IT"/>
              </w:rPr>
            </w:pPr>
            <w:r w:rsidRPr="008F3F1B">
              <w:rPr>
                <w:rFonts w:asciiTheme="minorHAnsi" w:eastAsiaTheme="minorHAnsi" w:hAnsiTheme="minorHAnsi" w:cs="Calibri"/>
                <w:bCs/>
                <w:sz w:val="24"/>
                <w:szCs w:val="24"/>
                <w:lang w:val="it-IT"/>
              </w:rPr>
              <w:t xml:space="preserve">English </w:t>
            </w:r>
            <w:proofErr w:type="spellStart"/>
            <w:r w:rsidRPr="008F3F1B">
              <w:rPr>
                <w:rFonts w:asciiTheme="minorHAnsi" w:eastAsiaTheme="minorHAnsi" w:hAnsiTheme="minorHAnsi" w:cs="Calibri"/>
                <w:bCs/>
                <w:sz w:val="24"/>
                <w:szCs w:val="24"/>
                <w:lang w:val="it-IT"/>
              </w:rPr>
              <w:t>is</w:t>
            </w:r>
            <w:proofErr w:type="spellEnd"/>
            <w:r w:rsidRPr="008F3F1B">
              <w:rPr>
                <w:rFonts w:asciiTheme="minorHAnsi" w:eastAsiaTheme="minorHAnsi" w:hAnsiTheme="minorHAnsi" w:cs="Calibri"/>
                <w:bCs/>
                <w:sz w:val="24"/>
                <w:szCs w:val="24"/>
                <w:lang w:val="it-IT"/>
              </w:rPr>
              <w:t xml:space="preserve"> easy </w:t>
            </w:r>
            <w:r>
              <w:rPr>
                <w:rFonts w:asciiTheme="minorHAnsi" w:eastAsiaTheme="minorHAnsi" w:hAnsiTheme="minorHAnsi" w:cs="Calibri"/>
                <w:bCs/>
                <w:sz w:val="24"/>
                <w:szCs w:val="24"/>
                <w:lang w:val="it-IT"/>
              </w:rPr>
              <w:t>2</w:t>
            </w:r>
          </w:p>
        </w:tc>
        <w:tc>
          <w:tcPr>
            <w:tcW w:w="1252" w:type="pct"/>
          </w:tcPr>
          <w:p w14:paraId="045009B8" w14:textId="77777777" w:rsidR="005D0FA4" w:rsidRPr="008F3F1B" w:rsidRDefault="005D0FA4" w:rsidP="00B11DEC">
            <w:pPr>
              <w:pStyle w:val="TableParagraph"/>
              <w:spacing w:line="216" w:lineRule="exact"/>
              <w:rPr>
                <w:rFonts w:asciiTheme="minorHAnsi" w:eastAsiaTheme="minorHAnsi" w:hAnsiTheme="minorHAnsi" w:cs="Calibri"/>
                <w:bCs/>
                <w:sz w:val="24"/>
                <w:szCs w:val="24"/>
                <w:lang w:val="it-IT"/>
              </w:rPr>
            </w:pPr>
            <w:r>
              <w:rPr>
                <w:rFonts w:asciiTheme="minorHAnsi" w:eastAsiaTheme="minorHAnsi" w:hAnsiTheme="minorHAnsi" w:cs="Calibri"/>
                <w:bCs/>
                <w:sz w:val="24"/>
                <w:szCs w:val="24"/>
                <w:lang w:val="it-IT"/>
              </w:rPr>
              <w:t>1° Vallata</w:t>
            </w:r>
          </w:p>
        </w:tc>
        <w:tc>
          <w:tcPr>
            <w:tcW w:w="659" w:type="pct"/>
          </w:tcPr>
          <w:p w14:paraId="0D918EC5" w14:textId="77777777" w:rsidR="005D0FA4" w:rsidRDefault="005D0FA4" w:rsidP="00B11DEC">
            <w:pPr>
              <w:pStyle w:val="TableParagraph"/>
              <w:spacing w:line="216" w:lineRule="exact"/>
              <w:jc w:val="center"/>
              <w:rPr>
                <w:rFonts w:asciiTheme="minorHAnsi" w:eastAsiaTheme="minorHAnsi" w:hAnsiTheme="minorHAnsi" w:cs="Calibri"/>
                <w:bCs/>
                <w:sz w:val="24"/>
                <w:szCs w:val="24"/>
                <w:lang w:val="it-IT"/>
              </w:rPr>
            </w:pPr>
            <w:r w:rsidRPr="00F659FF">
              <w:rPr>
                <w:rFonts w:asciiTheme="minorHAnsi" w:eastAsiaTheme="minorHAnsi" w:hAnsiTheme="minorHAnsi" w:cs="Calibri"/>
                <w:bCs/>
                <w:sz w:val="24"/>
                <w:szCs w:val="24"/>
                <w:lang w:val="it-IT"/>
              </w:rPr>
              <w:t>30</w:t>
            </w:r>
          </w:p>
        </w:tc>
      </w:tr>
      <w:tr w:rsidR="005D0FA4" w:rsidRPr="008F3F1B" w14:paraId="28AFFB99" w14:textId="77777777" w:rsidTr="00B11DEC">
        <w:trPr>
          <w:trHeight w:val="244"/>
        </w:trPr>
        <w:tc>
          <w:tcPr>
            <w:tcW w:w="479" w:type="pct"/>
          </w:tcPr>
          <w:p w14:paraId="4DCB813A" w14:textId="77777777" w:rsidR="005D0FA4" w:rsidRPr="008F3F1B" w:rsidRDefault="005D0FA4" w:rsidP="00B11DEC">
            <w:pPr>
              <w:pStyle w:val="TableParagraph"/>
              <w:ind w:left="62"/>
              <w:rPr>
                <w:rFonts w:asciiTheme="minorHAnsi" w:eastAsiaTheme="minorHAnsi" w:hAnsiTheme="minorHAnsi" w:cs="Calibri"/>
                <w:bCs/>
                <w:sz w:val="24"/>
                <w:szCs w:val="24"/>
                <w:lang w:val="it-IT"/>
              </w:rPr>
            </w:pPr>
            <w:r w:rsidRPr="008F3F1B">
              <w:rPr>
                <w:rFonts w:asciiTheme="minorHAnsi" w:eastAsiaTheme="minorHAnsi" w:hAnsiTheme="minorHAnsi" w:cs="Calibri"/>
                <w:bCs/>
                <w:sz w:val="24"/>
                <w:szCs w:val="24"/>
                <w:lang w:val="it-IT"/>
              </w:rPr>
              <w:t>A1.B</w:t>
            </w:r>
          </w:p>
        </w:tc>
        <w:tc>
          <w:tcPr>
            <w:tcW w:w="1378" w:type="pct"/>
          </w:tcPr>
          <w:p w14:paraId="13296D88" w14:textId="77777777" w:rsidR="005D0FA4" w:rsidRPr="008F3F1B" w:rsidRDefault="005D0FA4" w:rsidP="00B11DEC">
            <w:pPr>
              <w:pStyle w:val="TableParagraph"/>
              <w:ind w:left="61"/>
              <w:rPr>
                <w:rFonts w:asciiTheme="minorHAnsi" w:eastAsiaTheme="minorHAnsi" w:hAnsiTheme="minorHAnsi" w:cs="Calibri"/>
                <w:bCs/>
                <w:sz w:val="24"/>
                <w:szCs w:val="24"/>
                <w:lang w:val="it-IT"/>
              </w:rPr>
            </w:pPr>
            <w:r w:rsidRPr="008F3F1B">
              <w:rPr>
                <w:rFonts w:asciiTheme="minorHAnsi" w:eastAsiaTheme="minorHAnsi" w:hAnsiTheme="minorHAnsi" w:cs="Calibri"/>
                <w:bCs/>
                <w:sz w:val="24"/>
                <w:szCs w:val="24"/>
                <w:lang w:val="it-IT"/>
              </w:rPr>
              <w:t>ESO4.6.A1.B-FSEPN-CA-2025-434</w:t>
            </w:r>
          </w:p>
        </w:tc>
        <w:tc>
          <w:tcPr>
            <w:tcW w:w="1232" w:type="pct"/>
          </w:tcPr>
          <w:p w14:paraId="375BBD9E" w14:textId="77777777" w:rsidR="005D0FA4" w:rsidRPr="008F3F1B" w:rsidRDefault="005D0FA4" w:rsidP="00B11DEC">
            <w:pPr>
              <w:pStyle w:val="TableParagraph"/>
              <w:ind w:left="18"/>
              <w:rPr>
                <w:rFonts w:asciiTheme="minorHAnsi" w:eastAsiaTheme="minorHAnsi" w:hAnsiTheme="minorHAnsi" w:cs="Calibri"/>
                <w:bCs/>
                <w:sz w:val="24"/>
                <w:szCs w:val="24"/>
                <w:lang w:val="it-IT"/>
              </w:rPr>
            </w:pPr>
            <w:r w:rsidRPr="008F3F1B">
              <w:rPr>
                <w:rFonts w:asciiTheme="minorHAnsi" w:eastAsiaTheme="minorHAnsi" w:hAnsiTheme="minorHAnsi" w:cs="Calibri"/>
                <w:bCs/>
                <w:sz w:val="24"/>
                <w:szCs w:val="24"/>
                <w:lang w:val="it-IT"/>
              </w:rPr>
              <w:t xml:space="preserve">English </w:t>
            </w:r>
            <w:proofErr w:type="spellStart"/>
            <w:r w:rsidRPr="008F3F1B">
              <w:rPr>
                <w:rFonts w:asciiTheme="minorHAnsi" w:eastAsiaTheme="minorHAnsi" w:hAnsiTheme="minorHAnsi" w:cs="Calibri"/>
                <w:bCs/>
                <w:sz w:val="24"/>
                <w:szCs w:val="24"/>
                <w:lang w:val="it-IT"/>
              </w:rPr>
              <w:t>is</w:t>
            </w:r>
            <w:proofErr w:type="spellEnd"/>
            <w:r w:rsidRPr="008F3F1B">
              <w:rPr>
                <w:rFonts w:asciiTheme="minorHAnsi" w:eastAsiaTheme="minorHAnsi" w:hAnsiTheme="minorHAnsi" w:cs="Calibri"/>
                <w:bCs/>
                <w:sz w:val="24"/>
                <w:szCs w:val="24"/>
                <w:lang w:val="it-IT"/>
              </w:rPr>
              <w:t xml:space="preserve"> easy 3</w:t>
            </w:r>
          </w:p>
        </w:tc>
        <w:tc>
          <w:tcPr>
            <w:tcW w:w="1252" w:type="pct"/>
          </w:tcPr>
          <w:p w14:paraId="55862D9D" w14:textId="77777777" w:rsidR="005D0FA4" w:rsidRPr="008F3F1B" w:rsidRDefault="005D0FA4" w:rsidP="00B11DEC">
            <w:pPr>
              <w:pStyle w:val="TableParagraph"/>
              <w:spacing w:line="216" w:lineRule="exact"/>
              <w:rPr>
                <w:rFonts w:asciiTheme="minorHAnsi" w:eastAsiaTheme="minorHAnsi" w:hAnsiTheme="minorHAnsi" w:cs="Calibri"/>
                <w:bCs/>
                <w:sz w:val="24"/>
                <w:szCs w:val="24"/>
                <w:lang w:val="it-IT"/>
              </w:rPr>
            </w:pPr>
            <w:r>
              <w:rPr>
                <w:rFonts w:asciiTheme="minorHAnsi" w:eastAsiaTheme="minorHAnsi" w:hAnsiTheme="minorHAnsi" w:cs="Calibri"/>
                <w:bCs/>
                <w:sz w:val="24"/>
                <w:szCs w:val="24"/>
                <w:lang w:val="it-IT"/>
              </w:rPr>
              <w:t>5° Vallata</w:t>
            </w:r>
          </w:p>
        </w:tc>
        <w:tc>
          <w:tcPr>
            <w:tcW w:w="659" w:type="pct"/>
          </w:tcPr>
          <w:p w14:paraId="1790CA5C" w14:textId="77777777" w:rsidR="005D0FA4" w:rsidRDefault="005D0FA4" w:rsidP="00B11DEC">
            <w:pPr>
              <w:pStyle w:val="TableParagraph"/>
              <w:spacing w:line="216" w:lineRule="exact"/>
              <w:jc w:val="center"/>
              <w:rPr>
                <w:rFonts w:asciiTheme="minorHAnsi" w:eastAsiaTheme="minorHAnsi" w:hAnsiTheme="minorHAnsi" w:cs="Calibri"/>
                <w:bCs/>
                <w:sz w:val="24"/>
                <w:szCs w:val="24"/>
                <w:lang w:val="it-IT"/>
              </w:rPr>
            </w:pPr>
            <w:r w:rsidRPr="00F659FF">
              <w:rPr>
                <w:rFonts w:asciiTheme="minorHAnsi" w:eastAsiaTheme="minorHAnsi" w:hAnsiTheme="minorHAnsi" w:cs="Calibri"/>
                <w:bCs/>
                <w:sz w:val="24"/>
                <w:szCs w:val="24"/>
                <w:lang w:val="it-IT"/>
              </w:rPr>
              <w:t>30</w:t>
            </w:r>
          </w:p>
        </w:tc>
      </w:tr>
      <w:tr w:rsidR="005D0FA4" w:rsidRPr="008F3F1B" w14:paraId="0218042C" w14:textId="77777777" w:rsidTr="00B11DEC">
        <w:trPr>
          <w:trHeight w:val="244"/>
        </w:trPr>
        <w:tc>
          <w:tcPr>
            <w:tcW w:w="479" w:type="pct"/>
          </w:tcPr>
          <w:p w14:paraId="0253DDB3" w14:textId="77777777" w:rsidR="005D0FA4" w:rsidRPr="008F3F1B" w:rsidRDefault="005D0FA4" w:rsidP="00B11DEC">
            <w:pPr>
              <w:pStyle w:val="TableParagraph"/>
              <w:ind w:left="62"/>
              <w:rPr>
                <w:rFonts w:asciiTheme="minorHAnsi" w:eastAsiaTheme="minorHAnsi" w:hAnsiTheme="minorHAnsi" w:cs="Calibri"/>
                <w:bCs/>
                <w:sz w:val="24"/>
                <w:szCs w:val="24"/>
                <w:lang w:val="it-IT"/>
              </w:rPr>
            </w:pPr>
            <w:r w:rsidRPr="008F3F1B">
              <w:rPr>
                <w:rFonts w:asciiTheme="minorHAnsi" w:eastAsiaTheme="minorHAnsi" w:hAnsiTheme="minorHAnsi" w:cs="Calibri"/>
                <w:bCs/>
                <w:sz w:val="24"/>
                <w:szCs w:val="24"/>
                <w:lang w:val="it-IT"/>
              </w:rPr>
              <w:t>A1.B</w:t>
            </w:r>
          </w:p>
        </w:tc>
        <w:tc>
          <w:tcPr>
            <w:tcW w:w="1378" w:type="pct"/>
          </w:tcPr>
          <w:p w14:paraId="666CC995" w14:textId="77777777" w:rsidR="005D0FA4" w:rsidRPr="008F3F1B" w:rsidRDefault="005D0FA4" w:rsidP="00B11DEC">
            <w:pPr>
              <w:pStyle w:val="TableParagraph"/>
              <w:ind w:left="61"/>
              <w:rPr>
                <w:rFonts w:asciiTheme="minorHAnsi" w:eastAsiaTheme="minorHAnsi" w:hAnsiTheme="minorHAnsi" w:cs="Calibri"/>
                <w:bCs/>
                <w:sz w:val="24"/>
                <w:szCs w:val="24"/>
                <w:lang w:val="it-IT"/>
              </w:rPr>
            </w:pPr>
            <w:r w:rsidRPr="008F3F1B">
              <w:rPr>
                <w:rFonts w:asciiTheme="minorHAnsi" w:eastAsiaTheme="minorHAnsi" w:hAnsiTheme="minorHAnsi" w:cs="Calibri"/>
                <w:bCs/>
                <w:sz w:val="24"/>
                <w:szCs w:val="24"/>
                <w:lang w:val="it-IT"/>
              </w:rPr>
              <w:t>ESO4.6.A1.B-FSEPN-CA-2025-434</w:t>
            </w:r>
          </w:p>
        </w:tc>
        <w:tc>
          <w:tcPr>
            <w:tcW w:w="1232" w:type="pct"/>
          </w:tcPr>
          <w:p w14:paraId="767E43C0" w14:textId="77777777" w:rsidR="005D0FA4" w:rsidRPr="008F3F1B" w:rsidRDefault="005D0FA4" w:rsidP="00B11DEC">
            <w:pPr>
              <w:pStyle w:val="TableParagraph"/>
              <w:spacing w:line="216" w:lineRule="exact"/>
              <w:ind w:left="18"/>
              <w:rPr>
                <w:rFonts w:asciiTheme="minorHAnsi" w:eastAsiaTheme="minorHAnsi" w:hAnsiTheme="minorHAnsi" w:cs="Calibri"/>
                <w:bCs/>
                <w:sz w:val="24"/>
                <w:szCs w:val="24"/>
                <w:lang w:val="it-IT"/>
              </w:rPr>
            </w:pPr>
            <w:r w:rsidRPr="008F3F1B">
              <w:rPr>
                <w:rFonts w:asciiTheme="minorHAnsi" w:eastAsiaTheme="minorHAnsi" w:hAnsiTheme="minorHAnsi" w:cs="Calibri"/>
                <w:bCs/>
                <w:sz w:val="24"/>
                <w:szCs w:val="24"/>
                <w:lang w:val="it-IT"/>
              </w:rPr>
              <w:t xml:space="preserve">English </w:t>
            </w:r>
            <w:proofErr w:type="spellStart"/>
            <w:r w:rsidRPr="008F3F1B">
              <w:rPr>
                <w:rFonts w:asciiTheme="minorHAnsi" w:eastAsiaTheme="minorHAnsi" w:hAnsiTheme="minorHAnsi" w:cs="Calibri"/>
                <w:bCs/>
                <w:sz w:val="24"/>
                <w:szCs w:val="24"/>
                <w:lang w:val="it-IT"/>
              </w:rPr>
              <w:t>is</w:t>
            </w:r>
            <w:proofErr w:type="spellEnd"/>
            <w:r w:rsidRPr="008F3F1B">
              <w:rPr>
                <w:rFonts w:asciiTheme="minorHAnsi" w:eastAsiaTheme="minorHAnsi" w:hAnsiTheme="minorHAnsi" w:cs="Calibri"/>
                <w:bCs/>
                <w:sz w:val="24"/>
                <w:szCs w:val="24"/>
                <w:lang w:val="it-IT"/>
              </w:rPr>
              <w:t xml:space="preserve"> easy 4</w:t>
            </w:r>
          </w:p>
        </w:tc>
        <w:tc>
          <w:tcPr>
            <w:tcW w:w="1252" w:type="pct"/>
          </w:tcPr>
          <w:p w14:paraId="64FA1FCC" w14:textId="77777777" w:rsidR="005D0FA4" w:rsidRPr="008F3F1B" w:rsidRDefault="005D0FA4" w:rsidP="00B11DEC">
            <w:pPr>
              <w:pStyle w:val="TableParagraph"/>
              <w:spacing w:line="216" w:lineRule="exact"/>
              <w:rPr>
                <w:rFonts w:asciiTheme="minorHAnsi" w:eastAsiaTheme="minorHAnsi" w:hAnsiTheme="minorHAnsi" w:cs="Calibri"/>
                <w:bCs/>
                <w:sz w:val="24"/>
                <w:szCs w:val="24"/>
                <w:lang w:val="it-IT"/>
              </w:rPr>
            </w:pPr>
            <w:r>
              <w:rPr>
                <w:rFonts w:asciiTheme="minorHAnsi" w:eastAsiaTheme="minorHAnsi" w:hAnsiTheme="minorHAnsi" w:cs="Calibri"/>
                <w:bCs/>
                <w:sz w:val="24"/>
                <w:szCs w:val="24"/>
                <w:lang w:val="it-IT"/>
              </w:rPr>
              <w:t>4° Vallata</w:t>
            </w:r>
          </w:p>
        </w:tc>
        <w:tc>
          <w:tcPr>
            <w:tcW w:w="659" w:type="pct"/>
          </w:tcPr>
          <w:p w14:paraId="6AA2C979" w14:textId="77777777" w:rsidR="005D0FA4" w:rsidRDefault="005D0FA4" w:rsidP="00B11DEC">
            <w:pPr>
              <w:pStyle w:val="TableParagraph"/>
              <w:spacing w:line="216" w:lineRule="exact"/>
              <w:jc w:val="center"/>
              <w:rPr>
                <w:rFonts w:asciiTheme="minorHAnsi" w:eastAsiaTheme="minorHAnsi" w:hAnsiTheme="minorHAnsi" w:cs="Calibri"/>
                <w:bCs/>
                <w:sz w:val="24"/>
                <w:szCs w:val="24"/>
                <w:lang w:val="it-IT"/>
              </w:rPr>
            </w:pPr>
            <w:r w:rsidRPr="00F659FF">
              <w:rPr>
                <w:rFonts w:asciiTheme="minorHAnsi" w:eastAsiaTheme="minorHAnsi" w:hAnsiTheme="minorHAnsi" w:cs="Calibri"/>
                <w:bCs/>
                <w:sz w:val="24"/>
                <w:szCs w:val="24"/>
                <w:lang w:val="it-IT"/>
              </w:rPr>
              <w:t>30</w:t>
            </w:r>
          </w:p>
        </w:tc>
      </w:tr>
    </w:tbl>
    <w:p w14:paraId="3C216FEE" w14:textId="77777777" w:rsidR="00FE203A" w:rsidRDefault="00FE203A" w:rsidP="00FE203A">
      <w:pPr>
        <w:pStyle w:val="Comma"/>
        <w:numPr>
          <w:ilvl w:val="0"/>
          <w:numId w:val="0"/>
        </w:numPr>
        <w:spacing w:after="0"/>
        <w:rPr>
          <w:rFonts w:cs="Calibri"/>
          <w:w w:val="105"/>
          <w:sz w:val="24"/>
          <w:szCs w:val="24"/>
        </w:rPr>
      </w:pPr>
    </w:p>
    <w:p w14:paraId="311C9318" w14:textId="0659A3D1" w:rsidR="005449A2" w:rsidRDefault="005449A2" w:rsidP="005449A2">
      <w:pPr>
        <w:autoSpaceDE w:val="0"/>
        <w:autoSpaceDN w:val="0"/>
        <w:adjustRightInd w:val="0"/>
        <w:spacing w:after="0" w:line="240" w:lineRule="auto"/>
        <w:rPr>
          <w:w w:val="105"/>
          <w:sz w:val="24"/>
          <w:szCs w:val="24"/>
        </w:rPr>
      </w:pPr>
      <w:r w:rsidRPr="0006412B">
        <w:rPr>
          <w:w w:val="105"/>
          <w:sz w:val="24"/>
          <w:szCs w:val="24"/>
        </w:rPr>
        <w:t xml:space="preserve">Nello </w:t>
      </w:r>
      <w:proofErr w:type="gramStart"/>
      <w:r w:rsidRPr="0006412B">
        <w:rPr>
          <w:w w:val="105"/>
          <w:sz w:val="24"/>
          <w:szCs w:val="24"/>
        </w:rPr>
        <w:t xml:space="preserve">specifico, </w:t>
      </w:r>
      <w:r w:rsidR="00173B0B">
        <w:rPr>
          <w:w w:val="105"/>
          <w:sz w:val="24"/>
          <w:szCs w:val="24"/>
        </w:rPr>
        <w:t xml:space="preserve"> </w:t>
      </w:r>
      <w:r>
        <w:rPr>
          <w:w w:val="105"/>
          <w:sz w:val="24"/>
          <w:szCs w:val="24"/>
        </w:rPr>
        <w:t>i</w:t>
      </w:r>
      <w:proofErr w:type="gramEnd"/>
      <w:r>
        <w:rPr>
          <w:w w:val="105"/>
          <w:sz w:val="24"/>
          <w:szCs w:val="24"/>
        </w:rPr>
        <w:t xml:space="preserve"> ruoli e i compiti delle figure richieste sono </w:t>
      </w:r>
      <w:r w:rsidR="004816FB">
        <w:rPr>
          <w:w w:val="105"/>
          <w:sz w:val="24"/>
          <w:szCs w:val="24"/>
        </w:rPr>
        <w:t>i</w:t>
      </w:r>
      <w:r>
        <w:rPr>
          <w:w w:val="105"/>
          <w:sz w:val="24"/>
          <w:szCs w:val="24"/>
        </w:rPr>
        <w:t xml:space="preserve"> seguenti:</w:t>
      </w:r>
    </w:p>
    <w:p w14:paraId="34716678" w14:textId="77777777" w:rsidR="005449A2" w:rsidRDefault="005449A2" w:rsidP="005449A2">
      <w:pPr>
        <w:autoSpaceDE w:val="0"/>
        <w:autoSpaceDN w:val="0"/>
        <w:adjustRightInd w:val="0"/>
        <w:spacing w:after="0" w:line="240" w:lineRule="auto"/>
        <w:rPr>
          <w:w w:val="105"/>
          <w:sz w:val="24"/>
          <w:szCs w:val="24"/>
        </w:rPr>
      </w:pPr>
    </w:p>
    <w:p w14:paraId="5FF9D084" w14:textId="3043CF38" w:rsidR="005449A2" w:rsidRPr="00AA0A30" w:rsidRDefault="005449A2" w:rsidP="005449A2">
      <w:pPr>
        <w:autoSpaceDE w:val="0"/>
        <w:autoSpaceDN w:val="0"/>
        <w:adjustRightInd w:val="0"/>
        <w:spacing w:after="0" w:line="240" w:lineRule="auto"/>
        <w:rPr>
          <w:rFonts w:asciiTheme="minorHAnsi" w:eastAsiaTheme="minorHAnsi" w:hAnsiTheme="minorHAnsi"/>
          <w:b/>
          <w:bCs/>
          <w:w w:val="105"/>
          <w:sz w:val="24"/>
          <w:szCs w:val="24"/>
          <w:lang w:eastAsia="en-US"/>
        </w:rPr>
      </w:pPr>
      <w:r w:rsidRPr="00AA0A30">
        <w:rPr>
          <w:rFonts w:asciiTheme="minorHAnsi" w:eastAsiaTheme="minorHAnsi" w:hAnsiTheme="minorHAnsi"/>
          <w:b/>
          <w:bCs/>
          <w:w w:val="105"/>
          <w:sz w:val="24"/>
          <w:szCs w:val="24"/>
          <w:lang w:eastAsia="en-US"/>
        </w:rPr>
        <w:t>Esperto</w:t>
      </w:r>
    </w:p>
    <w:p w14:paraId="0DC14A72" w14:textId="77777777" w:rsidR="005449A2" w:rsidRPr="005449A2" w:rsidRDefault="005449A2" w:rsidP="005449A2">
      <w:pPr>
        <w:pStyle w:val="Comma"/>
        <w:numPr>
          <w:ilvl w:val="0"/>
          <w:numId w:val="0"/>
        </w:numPr>
        <w:spacing w:after="0"/>
        <w:contextualSpacing w:val="0"/>
        <w:rPr>
          <w:rFonts w:cs="Calibri"/>
          <w:w w:val="105"/>
          <w:sz w:val="24"/>
          <w:szCs w:val="24"/>
        </w:rPr>
      </w:pPr>
      <w:r w:rsidRPr="005449A2">
        <w:rPr>
          <w:rFonts w:cs="Calibri"/>
          <w:w w:val="105"/>
          <w:sz w:val="24"/>
          <w:szCs w:val="24"/>
        </w:rPr>
        <w:t xml:space="preserve">L’esperto è un operatore della formazione, ha il compito di realizzare le attività formative ed è responsabile del processo di apprendimento finalizzato a migliorare le conoscenze, le competenze e le abilità specifiche dei partecipanti. </w:t>
      </w:r>
    </w:p>
    <w:p w14:paraId="4B51BFDF" w14:textId="77777777" w:rsidR="005449A2" w:rsidRPr="005449A2" w:rsidRDefault="005449A2" w:rsidP="005449A2">
      <w:pPr>
        <w:pStyle w:val="Comma"/>
        <w:numPr>
          <w:ilvl w:val="0"/>
          <w:numId w:val="0"/>
        </w:numPr>
        <w:spacing w:after="0"/>
        <w:contextualSpacing w:val="0"/>
        <w:rPr>
          <w:rFonts w:cs="Calibri"/>
          <w:w w:val="105"/>
          <w:sz w:val="24"/>
          <w:szCs w:val="24"/>
        </w:rPr>
      </w:pPr>
      <w:r w:rsidRPr="005449A2">
        <w:rPr>
          <w:rFonts w:cs="Calibri"/>
          <w:w w:val="105"/>
          <w:sz w:val="24"/>
          <w:szCs w:val="24"/>
        </w:rPr>
        <w:t xml:space="preserve">L’esperto formatore organizza l’offerta formativa sulla base di un’analisi dei livelli di partenza dei destinatari e coerentemente con le finalità, i tempi e le risorse disponibili. Ha il compito di accertarsi dei requisiti richiesti in ingresso ai partecipanti ed approfondire la conoscenza dei singoli allievi, al fine di modulare il proprio intervento e ottenere i massimi risultati formativi.  </w:t>
      </w:r>
    </w:p>
    <w:p w14:paraId="1A3A9A4B" w14:textId="77777777" w:rsidR="005449A2" w:rsidRPr="005449A2" w:rsidRDefault="005449A2" w:rsidP="005449A2">
      <w:pPr>
        <w:pStyle w:val="Comma"/>
        <w:numPr>
          <w:ilvl w:val="0"/>
          <w:numId w:val="0"/>
        </w:numPr>
        <w:spacing w:after="0"/>
        <w:contextualSpacing w:val="0"/>
        <w:rPr>
          <w:rFonts w:cs="Calibri"/>
          <w:w w:val="105"/>
          <w:sz w:val="24"/>
          <w:szCs w:val="24"/>
        </w:rPr>
      </w:pPr>
      <w:r w:rsidRPr="005449A2">
        <w:rPr>
          <w:rFonts w:cs="Calibri"/>
          <w:w w:val="105"/>
          <w:sz w:val="24"/>
          <w:szCs w:val="24"/>
        </w:rPr>
        <w:t xml:space="preserve">L’esperto è incaricato di realizzare l’offerta didattica, rispondendo ai diversi bisogni di formazione dei corsisti e lavorando sulle competenze dei partecipanti. Il suo compito principale, dunque, è lo svolgimento pratico delle azioni formative, in presenza o, ove previsto dallo specifico avviso, a distanza, per le quali elabora dettagliatamente contenuti e modalità specifiche (lezioni classiche in aula, attività laboratoriali, ricerche, esercitazioni, lavoro di gruppo, studio di casi, simulazioni, formazione a distanza, e così via). Si occupa, altresì, della verifica degli obiettivi stabiliti in fase di progettazione. Sulla base del programma definito, l’esperto articola le varie fasi e i tempi dell’apprendimento, definendo l’organizzazione e la scansione di ogni modulo formativo.  </w:t>
      </w:r>
    </w:p>
    <w:p w14:paraId="553DDF46" w14:textId="77777777" w:rsidR="005449A2" w:rsidRPr="005449A2" w:rsidRDefault="005449A2" w:rsidP="005449A2">
      <w:pPr>
        <w:pStyle w:val="Comma"/>
        <w:numPr>
          <w:ilvl w:val="0"/>
          <w:numId w:val="0"/>
        </w:numPr>
        <w:spacing w:after="0"/>
        <w:contextualSpacing w:val="0"/>
        <w:rPr>
          <w:rFonts w:cs="Calibri"/>
          <w:w w:val="105"/>
          <w:sz w:val="24"/>
          <w:szCs w:val="24"/>
        </w:rPr>
      </w:pPr>
      <w:r w:rsidRPr="005449A2">
        <w:rPr>
          <w:rFonts w:cs="Calibri"/>
          <w:w w:val="105"/>
          <w:sz w:val="24"/>
          <w:szCs w:val="24"/>
        </w:rPr>
        <w:t xml:space="preserve">Nella fase di realizzazione, l’esperto gestisce il gruppo e i singoli, in aula o in altra sede, attuando il programma stabilito per raggiungere gli obiettivi formativi. Il suo intervento deve essere flessibile e può subire rielaborazioni in corso d’opera, in base agli esiti della valutazione in itinere.  </w:t>
      </w:r>
    </w:p>
    <w:p w14:paraId="41AB6AD4" w14:textId="77777777" w:rsidR="005449A2" w:rsidRPr="005449A2" w:rsidRDefault="005449A2" w:rsidP="005449A2">
      <w:pPr>
        <w:pStyle w:val="Comma"/>
        <w:numPr>
          <w:ilvl w:val="0"/>
          <w:numId w:val="0"/>
        </w:numPr>
        <w:spacing w:after="0"/>
        <w:contextualSpacing w:val="0"/>
        <w:rPr>
          <w:rFonts w:cs="Calibri"/>
          <w:w w:val="105"/>
          <w:sz w:val="24"/>
          <w:szCs w:val="24"/>
        </w:rPr>
      </w:pPr>
      <w:r w:rsidRPr="005449A2">
        <w:rPr>
          <w:rFonts w:cs="Calibri"/>
          <w:w w:val="105"/>
          <w:sz w:val="24"/>
          <w:szCs w:val="24"/>
        </w:rPr>
        <w:t xml:space="preserve">Partecipa anche all’elaborazione delle valutazioni, in itinere e finali, delle diverse attività nonché del/dei, modulo/moduli riferiti al suo incarico. Gli strumenti e i metodi di verifica dei risultati sono stabiliti nella pianificazione dei corsi, l’esperto può eventualmente introdurre ulteriori dispositivi di accertamento delle competenze/conoscenze acquisite. La partecipazione alle riunioni relative al modulo di sua competenza, la predisposizione del materiale didattico da utilizzare in sede di formazione è parte integrante del suo contratto/incarico. </w:t>
      </w:r>
    </w:p>
    <w:p w14:paraId="682E1E28" w14:textId="77777777" w:rsidR="005449A2" w:rsidRPr="005449A2" w:rsidRDefault="005449A2" w:rsidP="005449A2">
      <w:pPr>
        <w:pStyle w:val="Comma"/>
        <w:numPr>
          <w:ilvl w:val="0"/>
          <w:numId w:val="0"/>
        </w:numPr>
        <w:spacing w:after="0"/>
        <w:contextualSpacing w:val="0"/>
        <w:rPr>
          <w:rFonts w:cs="Calibri"/>
          <w:w w:val="105"/>
          <w:sz w:val="24"/>
          <w:szCs w:val="24"/>
        </w:rPr>
      </w:pPr>
      <w:r w:rsidRPr="005449A2">
        <w:rPr>
          <w:rFonts w:cs="Calibri"/>
          <w:w w:val="105"/>
          <w:sz w:val="24"/>
          <w:szCs w:val="24"/>
        </w:rPr>
        <w:t xml:space="preserve">È richiesta una preparazione nelle materie specifiche ma anche nelle tecniche di comunicazione e d’insegnamento. Deve conoscere le modalità per trasmettere le proprie conoscenze agli utenti del corso e le metodologie specifiche per la valutazione del processo di apprendimento. Fondamentali risultano le capacità di gestione dei rapporti interpersonali e dei meccanismi di conduzione di gruppi e dell’aula.  </w:t>
      </w:r>
    </w:p>
    <w:p w14:paraId="4C47C7E3" w14:textId="77777777" w:rsidR="005449A2" w:rsidRPr="005449A2" w:rsidRDefault="005449A2" w:rsidP="005449A2">
      <w:pPr>
        <w:pStyle w:val="Comma"/>
        <w:numPr>
          <w:ilvl w:val="0"/>
          <w:numId w:val="0"/>
        </w:numPr>
        <w:spacing w:after="0"/>
        <w:contextualSpacing w:val="0"/>
        <w:rPr>
          <w:rFonts w:cs="Calibri"/>
          <w:w w:val="105"/>
          <w:sz w:val="24"/>
          <w:szCs w:val="24"/>
        </w:rPr>
      </w:pPr>
      <w:r w:rsidRPr="005449A2">
        <w:rPr>
          <w:rFonts w:cs="Calibri"/>
          <w:w w:val="105"/>
          <w:sz w:val="24"/>
          <w:szCs w:val="24"/>
        </w:rPr>
        <w:t xml:space="preserve">L’esperto deve saper creare ambienti favorevoli all’auto-apprendimento e </w:t>
      </w:r>
      <w:proofErr w:type="gramStart"/>
      <w:r w:rsidRPr="005449A2">
        <w:rPr>
          <w:rFonts w:cs="Calibri"/>
          <w:w w:val="105"/>
          <w:sz w:val="24"/>
          <w:szCs w:val="24"/>
        </w:rPr>
        <w:t>al collaborative</w:t>
      </w:r>
      <w:proofErr w:type="gramEnd"/>
      <w:r w:rsidRPr="005449A2">
        <w:rPr>
          <w:rFonts w:cs="Calibri"/>
          <w:w w:val="105"/>
          <w:sz w:val="24"/>
          <w:szCs w:val="24"/>
        </w:rPr>
        <w:t xml:space="preserve"> learning. È necessario che sappia motivare gli allievi e sappia trasmettere la voglia e la volontà di apprendere. L’adesione dell’allievo al processo formativo è, infatti, condizione fondamentale per il buon esito dello stesso. Il ruolo dell’esperto comporta un continuo </w:t>
      </w:r>
      <w:r w:rsidRPr="005449A2">
        <w:rPr>
          <w:rFonts w:cs="Calibri"/>
          <w:w w:val="105"/>
          <w:sz w:val="24"/>
          <w:szCs w:val="24"/>
        </w:rPr>
        <w:lastRenderedPageBreak/>
        <w:t>aggiornamento dei contenuti didattici e un’attenzione alle evoluzioni in materia di strategia e metodologie d’insegnamento.</w:t>
      </w:r>
    </w:p>
    <w:p w14:paraId="41C23B60" w14:textId="77777777" w:rsidR="005449A2" w:rsidRDefault="005449A2" w:rsidP="005449A2">
      <w:pPr>
        <w:jc w:val="both"/>
      </w:pPr>
    </w:p>
    <w:p w14:paraId="78CC23C2" w14:textId="77777777" w:rsidR="005449A2" w:rsidRPr="00AA0A30" w:rsidRDefault="005449A2" w:rsidP="005449A2">
      <w:pPr>
        <w:autoSpaceDE w:val="0"/>
        <w:autoSpaceDN w:val="0"/>
        <w:adjustRightInd w:val="0"/>
        <w:spacing w:after="0" w:line="240" w:lineRule="auto"/>
        <w:rPr>
          <w:rFonts w:asciiTheme="minorHAnsi" w:eastAsiaTheme="minorHAnsi" w:hAnsiTheme="minorHAnsi"/>
          <w:b/>
          <w:bCs/>
          <w:w w:val="105"/>
          <w:sz w:val="24"/>
          <w:szCs w:val="24"/>
          <w:lang w:eastAsia="en-US"/>
        </w:rPr>
      </w:pPr>
      <w:r w:rsidRPr="00AA0A30">
        <w:rPr>
          <w:rFonts w:asciiTheme="minorHAnsi" w:eastAsiaTheme="minorHAnsi" w:hAnsiTheme="minorHAnsi"/>
          <w:b/>
          <w:bCs/>
          <w:w w:val="105"/>
          <w:sz w:val="24"/>
          <w:szCs w:val="24"/>
          <w:lang w:eastAsia="en-US"/>
        </w:rPr>
        <w:t>Tutor</w:t>
      </w:r>
    </w:p>
    <w:p w14:paraId="4A84B094" w14:textId="77777777" w:rsidR="005449A2" w:rsidRPr="005449A2" w:rsidRDefault="005449A2" w:rsidP="005449A2">
      <w:pPr>
        <w:jc w:val="both"/>
        <w:rPr>
          <w:rFonts w:asciiTheme="minorHAnsi" w:eastAsiaTheme="minorHAnsi" w:hAnsiTheme="minorHAnsi"/>
          <w:w w:val="105"/>
          <w:sz w:val="24"/>
          <w:szCs w:val="24"/>
          <w:lang w:eastAsia="en-US"/>
        </w:rPr>
      </w:pPr>
      <w:r w:rsidRPr="005449A2">
        <w:rPr>
          <w:rFonts w:asciiTheme="minorHAnsi" w:eastAsiaTheme="minorHAnsi" w:hAnsiTheme="minorHAnsi"/>
          <w:w w:val="105"/>
          <w:sz w:val="24"/>
          <w:szCs w:val="24"/>
          <w:lang w:eastAsia="en-US"/>
        </w:rPr>
        <w:t xml:space="preserve">Il tutor facilita i processi di apprendimento degli allievi e collabora con gli esperti nella conduzione delle attività formative; è indispensabile che sia in possesso di titoli e di specifica competenza relativa ai contenuti del modulo. </w:t>
      </w:r>
    </w:p>
    <w:p w14:paraId="5F76F535" w14:textId="77777777" w:rsidR="005449A2" w:rsidRPr="005449A2" w:rsidRDefault="005449A2" w:rsidP="005449A2">
      <w:pPr>
        <w:rPr>
          <w:rFonts w:asciiTheme="minorHAnsi" w:eastAsiaTheme="minorHAnsi" w:hAnsiTheme="minorHAnsi"/>
          <w:w w:val="105"/>
          <w:sz w:val="24"/>
          <w:szCs w:val="24"/>
          <w:lang w:eastAsia="en-US"/>
        </w:rPr>
      </w:pPr>
      <w:r w:rsidRPr="005449A2">
        <w:rPr>
          <w:rFonts w:asciiTheme="minorHAnsi" w:eastAsiaTheme="minorHAnsi" w:hAnsiTheme="minorHAnsi"/>
          <w:w w:val="105"/>
          <w:sz w:val="24"/>
          <w:szCs w:val="24"/>
          <w:lang w:eastAsia="en-US"/>
        </w:rPr>
        <w:t>Il Tutor, in particolare:</w:t>
      </w:r>
    </w:p>
    <w:p w14:paraId="71A9CB1E" w14:textId="77777777" w:rsidR="005449A2" w:rsidRPr="005449A2" w:rsidRDefault="005449A2" w:rsidP="005449A2">
      <w:pPr>
        <w:jc w:val="both"/>
        <w:rPr>
          <w:rFonts w:asciiTheme="minorHAnsi" w:eastAsiaTheme="minorHAnsi" w:hAnsiTheme="minorHAnsi"/>
          <w:w w:val="105"/>
          <w:sz w:val="24"/>
          <w:szCs w:val="24"/>
          <w:lang w:eastAsia="en-US"/>
        </w:rPr>
      </w:pPr>
      <w:r w:rsidRPr="005449A2">
        <w:rPr>
          <w:rFonts w:asciiTheme="minorHAnsi" w:eastAsiaTheme="minorHAnsi" w:hAnsiTheme="minorHAnsi"/>
          <w:w w:val="105"/>
          <w:sz w:val="24"/>
          <w:szCs w:val="24"/>
          <w:lang w:eastAsia="en-US"/>
        </w:rPr>
        <w:t>-</w:t>
      </w:r>
      <w:r w:rsidRPr="005449A2">
        <w:rPr>
          <w:rFonts w:asciiTheme="minorHAnsi" w:eastAsiaTheme="minorHAnsi" w:hAnsiTheme="minorHAnsi"/>
          <w:w w:val="105"/>
          <w:sz w:val="24"/>
          <w:szCs w:val="24"/>
          <w:lang w:eastAsia="en-US"/>
        </w:rPr>
        <w:tab/>
        <w:t xml:space="preserve">predispone, in collaborazione con l’esperto, una programmazione dettagliata dei contenuti del progetto, che deve essere suddiviso in moduli corrispondenti a segmenti disciplinari e competenze da acquisire; </w:t>
      </w:r>
    </w:p>
    <w:p w14:paraId="19E22813" w14:textId="6AE61F0A" w:rsidR="005449A2" w:rsidRPr="005449A2" w:rsidRDefault="005449A2" w:rsidP="005449A2">
      <w:pPr>
        <w:jc w:val="both"/>
        <w:rPr>
          <w:rFonts w:asciiTheme="minorHAnsi" w:eastAsiaTheme="minorHAnsi" w:hAnsiTheme="minorHAnsi"/>
          <w:w w:val="105"/>
          <w:sz w:val="24"/>
          <w:szCs w:val="24"/>
          <w:lang w:eastAsia="en-US"/>
        </w:rPr>
      </w:pPr>
      <w:r w:rsidRPr="005449A2">
        <w:rPr>
          <w:rFonts w:asciiTheme="minorHAnsi" w:eastAsiaTheme="minorHAnsi" w:hAnsiTheme="minorHAnsi"/>
          <w:w w:val="105"/>
          <w:sz w:val="24"/>
          <w:szCs w:val="24"/>
          <w:lang w:eastAsia="en-US"/>
        </w:rPr>
        <w:t>-</w:t>
      </w:r>
      <w:r w:rsidRPr="005449A2">
        <w:rPr>
          <w:rFonts w:asciiTheme="minorHAnsi" w:eastAsiaTheme="minorHAnsi" w:hAnsiTheme="minorHAnsi"/>
          <w:w w:val="105"/>
          <w:sz w:val="24"/>
          <w:szCs w:val="24"/>
          <w:lang w:eastAsia="en-US"/>
        </w:rPr>
        <w:tab/>
        <w:t xml:space="preserve">cura la completa iscrizione dei destinatari in </w:t>
      </w:r>
      <w:r w:rsidR="00522084">
        <w:rPr>
          <w:rFonts w:asciiTheme="minorHAnsi" w:eastAsiaTheme="minorHAnsi" w:hAnsiTheme="minorHAnsi"/>
          <w:w w:val="105"/>
          <w:sz w:val="24"/>
          <w:szCs w:val="24"/>
          <w:lang w:eastAsia="en-US"/>
        </w:rPr>
        <w:t>piattaforma</w:t>
      </w:r>
      <w:r w:rsidRPr="005449A2">
        <w:rPr>
          <w:rFonts w:asciiTheme="minorHAnsi" w:eastAsiaTheme="minorHAnsi" w:hAnsiTheme="minorHAnsi"/>
          <w:w w:val="105"/>
          <w:sz w:val="24"/>
          <w:szCs w:val="24"/>
          <w:lang w:eastAsia="en-US"/>
        </w:rPr>
        <w:t xml:space="preserve">, dove specifica le date del calendario delle lezioni, scarica il foglio firme ufficiale giornaliero e provvede alla raccolta di tutte le firme dei partecipanti, compresa la propria e quella dell’esperto; </w:t>
      </w:r>
    </w:p>
    <w:p w14:paraId="14282338" w14:textId="77777777" w:rsidR="005449A2" w:rsidRPr="005449A2" w:rsidRDefault="005449A2" w:rsidP="005449A2">
      <w:pPr>
        <w:jc w:val="both"/>
        <w:rPr>
          <w:rFonts w:asciiTheme="minorHAnsi" w:eastAsiaTheme="minorHAnsi" w:hAnsiTheme="minorHAnsi"/>
          <w:w w:val="105"/>
          <w:sz w:val="24"/>
          <w:szCs w:val="24"/>
          <w:lang w:eastAsia="en-US"/>
        </w:rPr>
      </w:pPr>
      <w:r w:rsidRPr="005449A2">
        <w:rPr>
          <w:rFonts w:asciiTheme="minorHAnsi" w:eastAsiaTheme="minorHAnsi" w:hAnsiTheme="minorHAnsi"/>
          <w:w w:val="105"/>
          <w:sz w:val="24"/>
          <w:szCs w:val="24"/>
          <w:lang w:eastAsia="en-US"/>
        </w:rPr>
        <w:t>-</w:t>
      </w:r>
      <w:r w:rsidRPr="005449A2">
        <w:rPr>
          <w:rFonts w:asciiTheme="minorHAnsi" w:eastAsiaTheme="minorHAnsi" w:hAnsiTheme="minorHAnsi"/>
          <w:w w:val="105"/>
          <w:sz w:val="24"/>
          <w:szCs w:val="24"/>
          <w:lang w:eastAsia="en-US"/>
        </w:rPr>
        <w:tab/>
        <w:t xml:space="preserve">accerta l’avvenuta compilazione dell’anagrafica dei corsisti e degli strumenti di monitoraggio e di avvio in caso di modulo rivolto ad adulti (ad es. personale docente), compila direttamente l’anagrafica dei corsisti, acquisendo le informazioni necessarie unitamente alla liberatoria per il trattamento dei dati, nonché gli strumenti di monitoraggio e di avvio in caso di modulo rivolto agli allievi; </w:t>
      </w:r>
    </w:p>
    <w:p w14:paraId="62DBC54D" w14:textId="3F49D27F" w:rsidR="005449A2" w:rsidRPr="005449A2" w:rsidRDefault="005449A2" w:rsidP="005449A2">
      <w:pPr>
        <w:jc w:val="both"/>
        <w:rPr>
          <w:rFonts w:asciiTheme="minorHAnsi" w:eastAsiaTheme="minorHAnsi" w:hAnsiTheme="minorHAnsi"/>
          <w:w w:val="105"/>
          <w:sz w:val="24"/>
          <w:szCs w:val="24"/>
          <w:lang w:eastAsia="en-US"/>
        </w:rPr>
      </w:pPr>
      <w:r w:rsidRPr="005449A2">
        <w:rPr>
          <w:rFonts w:asciiTheme="minorHAnsi" w:eastAsiaTheme="minorHAnsi" w:hAnsiTheme="minorHAnsi"/>
          <w:w w:val="105"/>
          <w:sz w:val="24"/>
          <w:szCs w:val="24"/>
          <w:lang w:eastAsia="en-US"/>
        </w:rPr>
        <w:t>-</w:t>
      </w:r>
      <w:r w:rsidRPr="005449A2">
        <w:rPr>
          <w:rFonts w:asciiTheme="minorHAnsi" w:eastAsiaTheme="minorHAnsi" w:hAnsiTheme="minorHAnsi"/>
          <w:w w:val="105"/>
          <w:sz w:val="24"/>
          <w:szCs w:val="24"/>
          <w:lang w:eastAsia="en-US"/>
        </w:rPr>
        <w:tab/>
        <w:t xml:space="preserve">cura in tempo reale il registro delle presenze in </w:t>
      </w:r>
      <w:r w:rsidR="00522084">
        <w:rPr>
          <w:rFonts w:asciiTheme="minorHAnsi" w:eastAsiaTheme="minorHAnsi" w:hAnsiTheme="minorHAnsi"/>
          <w:w w:val="105"/>
          <w:sz w:val="24"/>
          <w:szCs w:val="24"/>
          <w:lang w:eastAsia="en-US"/>
        </w:rPr>
        <w:t>piattaforma</w:t>
      </w:r>
      <w:r w:rsidRPr="005449A2">
        <w:rPr>
          <w:rFonts w:asciiTheme="minorHAnsi" w:eastAsiaTheme="minorHAnsi" w:hAnsiTheme="minorHAnsi"/>
          <w:w w:val="105"/>
          <w:sz w:val="24"/>
          <w:szCs w:val="24"/>
          <w:lang w:eastAsia="en-US"/>
        </w:rPr>
        <w:t xml:space="preserve">, monitorando la riduzione dei partecipanti soprattutto in relazione al numero previsto; </w:t>
      </w:r>
    </w:p>
    <w:p w14:paraId="242D1063" w14:textId="77777777" w:rsidR="005449A2" w:rsidRPr="005449A2" w:rsidRDefault="005449A2" w:rsidP="005449A2">
      <w:pPr>
        <w:jc w:val="both"/>
        <w:rPr>
          <w:rFonts w:asciiTheme="minorHAnsi" w:eastAsiaTheme="minorHAnsi" w:hAnsiTheme="minorHAnsi"/>
          <w:w w:val="105"/>
          <w:sz w:val="24"/>
          <w:szCs w:val="24"/>
          <w:lang w:eastAsia="en-US"/>
        </w:rPr>
      </w:pPr>
      <w:r w:rsidRPr="005449A2">
        <w:rPr>
          <w:rFonts w:asciiTheme="minorHAnsi" w:eastAsiaTheme="minorHAnsi" w:hAnsiTheme="minorHAnsi"/>
          <w:w w:val="105"/>
          <w:sz w:val="24"/>
          <w:szCs w:val="24"/>
          <w:lang w:eastAsia="en-US"/>
        </w:rPr>
        <w:t>-</w:t>
      </w:r>
      <w:r w:rsidRPr="005449A2">
        <w:rPr>
          <w:rFonts w:asciiTheme="minorHAnsi" w:eastAsiaTheme="minorHAnsi" w:hAnsiTheme="minorHAnsi"/>
          <w:w w:val="105"/>
          <w:sz w:val="24"/>
          <w:szCs w:val="24"/>
          <w:lang w:eastAsia="en-US"/>
        </w:rPr>
        <w:tab/>
        <w:t xml:space="preserve">cura il monitoraggio fisico del corso, contattando gli alunni in caso di assenza ingiustificata; </w:t>
      </w:r>
    </w:p>
    <w:p w14:paraId="6FDA71A4" w14:textId="2E679AFD" w:rsidR="005449A2" w:rsidRPr="005449A2" w:rsidRDefault="005449A2" w:rsidP="005449A2">
      <w:pPr>
        <w:jc w:val="both"/>
        <w:rPr>
          <w:rFonts w:asciiTheme="minorHAnsi" w:eastAsiaTheme="minorHAnsi" w:hAnsiTheme="minorHAnsi"/>
          <w:w w:val="105"/>
          <w:sz w:val="24"/>
          <w:szCs w:val="24"/>
          <w:lang w:eastAsia="en-US"/>
        </w:rPr>
      </w:pPr>
      <w:r w:rsidRPr="005449A2">
        <w:rPr>
          <w:rFonts w:asciiTheme="minorHAnsi" w:eastAsiaTheme="minorHAnsi" w:hAnsiTheme="minorHAnsi"/>
          <w:w w:val="105"/>
          <w:sz w:val="24"/>
          <w:szCs w:val="24"/>
          <w:lang w:eastAsia="en-US"/>
        </w:rPr>
        <w:t>-</w:t>
      </w:r>
      <w:r w:rsidRPr="005449A2">
        <w:rPr>
          <w:rFonts w:asciiTheme="minorHAnsi" w:eastAsiaTheme="minorHAnsi" w:hAnsiTheme="minorHAnsi"/>
          <w:w w:val="105"/>
          <w:sz w:val="24"/>
          <w:szCs w:val="24"/>
          <w:lang w:eastAsia="en-US"/>
        </w:rPr>
        <w:tab/>
        <w:t xml:space="preserve">mantiene il contatto con i Consigli di Classe di appartenenza dei corsisti per monitorare la ricaduta dell’intervento sul curricolare anche utilizzando gli strumenti di monitoraggio previsti in </w:t>
      </w:r>
      <w:r w:rsidR="00522084">
        <w:rPr>
          <w:rFonts w:asciiTheme="minorHAnsi" w:eastAsiaTheme="minorHAnsi" w:hAnsiTheme="minorHAnsi"/>
          <w:w w:val="105"/>
          <w:sz w:val="24"/>
          <w:szCs w:val="24"/>
          <w:lang w:eastAsia="en-US"/>
        </w:rPr>
        <w:t>piattaforma</w:t>
      </w:r>
      <w:r w:rsidRPr="005449A2">
        <w:rPr>
          <w:rFonts w:asciiTheme="minorHAnsi" w:eastAsiaTheme="minorHAnsi" w:hAnsiTheme="minorHAnsi"/>
          <w:w w:val="105"/>
          <w:sz w:val="24"/>
          <w:szCs w:val="24"/>
          <w:lang w:eastAsia="en-US"/>
        </w:rPr>
        <w:t xml:space="preserve">; </w:t>
      </w:r>
    </w:p>
    <w:p w14:paraId="2A468BF4" w14:textId="77777777" w:rsidR="005449A2" w:rsidRPr="005449A2" w:rsidRDefault="005449A2" w:rsidP="005449A2">
      <w:pPr>
        <w:jc w:val="both"/>
        <w:rPr>
          <w:rFonts w:asciiTheme="minorHAnsi" w:eastAsiaTheme="minorHAnsi" w:hAnsiTheme="minorHAnsi"/>
          <w:w w:val="105"/>
          <w:sz w:val="24"/>
          <w:szCs w:val="24"/>
          <w:lang w:eastAsia="en-US"/>
        </w:rPr>
      </w:pPr>
      <w:r w:rsidRPr="005449A2">
        <w:rPr>
          <w:rFonts w:asciiTheme="minorHAnsi" w:eastAsiaTheme="minorHAnsi" w:hAnsiTheme="minorHAnsi"/>
          <w:w w:val="105"/>
          <w:sz w:val="24"/>
          <w:szCs w:val="24"/>
          <w:lang w:eastAsia="en-US"/>
        </w:rPr>
        <w:t>-</w:t>
      </w:r>
      <w:r w:rsidRPr="005449A2">
        <w:rPr>
          <w:rFonts w:asciiTheme="minorHAnsi" w:eastAsiaTheme="minorHAnsi" w:hAnsiTheme="minorHAnsi"/>
          <w:w w:val="105"/>
          <w:sz w:val="24"/>
          <w:szCs w:val="24"/>
          <w:lang w:eastAsia="en-US"/>
        </w:rPr>
        <w:tab/>
        <w:t xml:space="preserve">svolge compiti di coordinamento fra le diverse risorse umane che partecipano all'azione e compiti di collegamento generale con la didattica istituzionale; </w:t>
      </w:r>
    </w:p>
    <w:p w14:paraId="6F73CE5A" w14:textId="77777777" w:rsidR="005449A2" w:rsidRPr="005449A2" w:rsidRDefault="005449A2" w:rsidP="005449A2">
      <w:pPr>
        <w:jc w:val="both"/>
        <w:rPr>
          <w:rFonts w:asciiTheme="minorHAnsi" w:eastAsiaTheme="minorHAnsi" w:hAnsiTheme="minorHAnsi"/>
          <w:w w:val="105"/>
          <w:sz w:val="24"/>
          <w:szCs w:val="24"/>
          <w:lang w:eastAsia="en-US"/>
        </w:rPr>
      </w:pPr>
      <w:r w:rsidRPr="005449A2">
        <w:rPr>
          <w:rFonts w:asciiTheme="minorHAnsi" w:eastAsiaTheme="minorHAnsi" w:hAnsiTheme="minorHAnsi"/>
          <w:w w:val="105"/>
          <w:sz w:val="24"/>
          <w:szCs w:val="24"/>
          <w:lang w:eastAsia="en-US"/>
        </w:rPr>
        <w:t>-</w:t>
      </w:r>
      <w:r w:rsidRPr="005449A2">
        <w:rPr>
          <w:rFonts w:asciiTheme="minorHAnsi" w:eastAsiaTheme="minorHAnsi" w:hAnsiTheme="minorHAnsi"/>
          <w:w w:val="105"/>
          <w:sz w:val="24"/>
          <w:szCs w:val="24"/>
          <w:lang w:eastAsia="en-US"/>
        </w:rPr>
        <w:tab/>
        <w:t>partecipa con gli esperti alla valutazione/certificazione degli esiti formativi degli allievi. La partecipazione alle riunioni relative al modulo di sua competenza è parte integrante del suo incarico.</w:t>
      </w:r>
    </w:p>
    <w:p w14:paraId="48C0542C" w14:textId="77777777" w:rsidR="005449A2" w:rsidRPr="005449A2" w:rsidRDefault="005449A2" w:rsidP="005449A2">
      <w:pPr>
        <w:jc w:val="both"/>
        <w:rPr>
          <w:rFonts w:asciiTheme="minorHAnsi" w:eastAsiaTheme="minorHAnsi" w:hAnsiTheme="minorHAnsi"/>
          <w:w w:val="105"/>
          <w:sz w:val="24"/>
          <w:szCs w:val="24"/>
          <w:lang w:eastAsia="en-US"/>
        </w:rPr>
      </w:pPr>
      <w:r w:rsidRPr="005449A2">
        <w:rPr>
          <w:rFonts w:asciiTheme="minorHAnsi" w:eastAsiaTheme="minorHAnsi" w:hAnsiTheme="minorHAnsi"/>
          <w:w w:val="105"/>
          <w:sz w:val="24"/>
          <w:szCs w:val="24"/>
          <w:lang w:eastAsia="en-US"/>
        </w:rPr>
        <w:t>Rientrano nella figura del tutor le figure di supporto alla formazione e/o alla gestione d'aula; pertanto, a seconda della tipologia d’intervento, la figura del tutor può essere riferita:</w:t>
      </w:r>
    </w:p>
    <w:p w14:paraId="1569F108" w14:textId="77777777" w:rsidR="005449A2" w:rsidRPr="005449A2" w:rsidRDefault="005449A2" w:rsidP="005449A2">
      <w:pPr>
        <w:rPr>
          <w:rFonts w:asciiTheme="minorHAnsi" w:eastAsiaTheme="minorHAnsi" w:hAnsiTheme="minorHAnsi"/>
          <w:w w:val="105"/>
          <w:sz w:val="24"/>
          <w:szCs w:val="24"/>
          <w:lang w:eastAsia="en-US"/>
        </w:rPr>
      </w:pPr>
      <w:r w:rsidRPr="005449A2">
        <w:rPr>
          <w:rFonts w:asciiTheme="minorHAnsi" w:eastAsiaTheme="minorHAnsi" w:hAnsiTheme="minorHAnsi"/>
          <w:w w:val="105"/>
          <w:sz w:val="24"/>
          <w:szCs w:val="24"/>
          <w:lang w:eastAsia="en-US"/>
        </w:rPr>
        <w:t>-</w:t>
      </w:r>
      <w:r w:rsidRPr="005449A2">
        <w:rPr>
          <w:rFonts w:asciiTheme="minorHAnsi" w:eastAsiaTheme="minorHAnsi" w:hAnsiTheme="minorHAnsi"/>
          <w:w w:val="105"/>
          <w:sz w:val="24"/>
          <w:szCs w:val="24"/>
          <w:lang w:eastAsia="en-US"/>
        </w:rPr>
        <w:tab/>
        <w:t xml:space="preserve">all’aula (in caso di attività </w:t>
      </w:r>
      <w:proofErr w:type="spellStart"/>
      <w:r w:rsidRPr="005449A2">
        <w:rPr>
          <w:rFonts w:asciiTheme="minorHAnsi" w:eastAsiaTheme="minorHAnsi" w:hAnsiTheme="minorHAnsi"/>
          <w:w w:val="105"/>
          <w:sz w:val="24"/>
          <w:szCs w:val="24"/>
          <w:lang w:eastAsia="en-US"/>
        </w:rPr>
        <w:t>corsuale</w:t>
      </w:r>
      <w:proofErr w:type="spellEnd"/>
      <w:r w:rsidRPr="005449A2">
        <w:rPr>
          <w:rFonts w:asciiTheme="minorHAnsi" w:eastAsiaTheme="minorHAnsi" w:hAnsiTheme="minorHAnsi"/>
          <w:w w:val="105"/>
          <w:sz w:val="24"/>
          <w:szCs w:val="24"/>
          <w:lang w:eastAsia="en-US"/>
        </w:rPr>
        <w:t xml:space="preserve"> “frontale”); </w:t>
      </w:r>
    </w:p>
    <w:p w14:paraId="1C50799B" w14:textId="77777777" w:rsidR="005449A2" w:rsidRPr="005449A2" w:rsidRDefault="005449A2" w:rsidP="005449A2">
      <w:pPr>
        <w:rPr>
          <w:rFonts w:asciiTheme="minorHAnsi" w:eastAsiaTheme="minorHAnsi" w:hAnsiTheme="minorHAnsi"/>
          <w:w w:val="105"/>
          <w:sz w:val="24"/>
          <w:szCs w:val="24"/>
          <w:lang w:eastAsia="en-US"/>
        </w:rPr>
      </w:pPr>
      <w:r w:rsidRPr="005449A2">
        <w:rPr>
          <w:rFonts w:asciiTheme="minorHAnsi" w:eastAsiaTheme="minorHAnsi" w:hAnsiTheme="minorHAnsi"/>
          <w:w w:val="105"/>
          <w:sz w:val="24"/>
          <w:szCs w:val="24"/>
          <w:lang w:eastAsia="en-US"/>
        </w:rPr>
        <w:t>-</w:t>
      </w:r>
      <w:r w:rsidRPr="005449A2">
        <w:rPr>
          <w:rFonts w:asciiTheme="minorHAnsi" w:eastAsiaTheme="minorHAnsi" w:hAnsiTheme="minorHAnsi"/>
          <w:w w:val="105"/>
          <w:sz w:val="24"/>
          <w:szCs w:val="24"/>
          <w:lang w:eastAsia="en-US"/>
        </w:rPr>
        <w:tab/>
        <w:t xml:space="preserve">alla formazione aziendale (per interventi formativi in costanza di rapporto di lavoro); </w:t>
      </w:r>
    </w:p>
    <w:p w14:paraId="3A1C76A9" w14:textId="5E6625F9" w:rsidR="00F95CD7" w:rsidRPr="005D0FA4" w:rsidRDefault="005449A2" w:rsidP="005D0FA4">
      <w:pPr>
        <w:rPr>
          <w:rFonts w:asciiTheme="minorHAnsi" w:eastAsiaTheme="minorHAnsi" w:hAnsiTheme="minorHAnsi"/>
          <w:w w:val="105"/>
          <w:sz w:val="24"/>
          <w:szCs w:val="24"/>
          <w:lang w:eastAsia="en-US"/>
        </w:rPr>
      </w:pPr>
      <w:r w:rsidRPr="005449A2">
        <w:rPr>
          <w:rFonts w:asciiTheme="minorHAnsi" w:eastAsiaTheme="minorHAnsi" w:hAnsiTheme="minorHAnsi"/>
          <w:w w:val="105"/>
          <w:sz w:val="24"/>
          <w:szCs w:val="24"/>
          <w:lang w:eastAsia="en-US"/>
        </w:rPr>
        <w:lastRenderedPageBreak/>
        <w:t>-</w:t>
      </w:r>
      <w:r w:rsidRPr="005449A2">
        <w:rPr>
          <w:rFonts w:asciiTheme="minorHAnsi" w:eastAsiaTheme="minorHAnsi" w:hAnsiTheme="minorHAnsi"/>
          <w:w w:val="105"/>
          <w:sz w:val="24"/>
          <w:szCs w:val="24"/>
          <w:lang w:eastAsia="en-US"/>
        </w:rPr>
        <w:tab/>
        <w:t>alla formazione a distanza (in caso di azioni formative nelle quali il momento dell’insegnamento è spazialmente e/o temporalmente separato da quello dell’apprendimento).</w:t>
      </w:r>
    </w:p>
    <w:p w14:paraId="073B479A" w14:textId="77777777" w:rsidR="005449A2" w:rsidRDefault="005449A2" w:rsidP="005449A2">
      <w:pPr>
        <w:pStyle w:val="Comma"/>
        <w:numPr>
          <w:ilvl w:val="0"/>
          <w:numId w:val="0"/>
        </w:numPr>
        <w:spacing w:after="0"/>
        <w:contextualSpacing w:val="0"/>
        <w:jc w:val="center"/>
        <w:rPr>
          <w:rFonts w:cs="Calibri"/>
          <w:b/>
          <w:bCs/>
          <w:w w:val="105"/>
          <w:sz w:val="24"/>
          <w:szCs w:val="24"/>
        </w:rPr>
      </w:pPr>
      <w:r w:rsidRPr="000947BE">
        <w:rPr>
          <w:rFonts w:cs="Calibri"/>
          <w:b/>
          <w:bCs/>
          <w:w w:val="105"/>
          <w:sz w:val="24"/>
          <w:szCs w:val="24"/>
        </w:rPr>
        <w:t>Articolo 2 – Requisiti e titoli richiesti</w:t>
      </w:r>
    </w:p>
    <w:p w14:paraId="08369A84" w14:textId="4606E555" w:rsidR="005449A2" w:rsidRPr="0006412B" w:rsidRDefault="005449A2" w:rsidP="005449A2">
      <w:pPr>
        <w:pStyle w:val="Comma"/>
        <w:numPr>
          <w:ilvl w:val="0"/>
          <w:numId w:val="0"/>
        </w:numPr>
        <w:spacing w:after="0"/>
        <w:ind w:left="113"/>
        <w:contextualSpacing w:val="0"/>
        <w:rPr>
          <w:rFonts w:cs="Calibri"/>
          <w:b/>
          <w:bCs/>
          <w:w w:val="105"/>
          <w:sz w:val="24"/>
          <w:szCs w:val="24"/>
        </w:rPr>
      </w:pPr>
      <w:r w:rsidRPr="000947BE">
        <w:rPr>
          <w:rFonts w:cs="Calibri"/>
          <w:w w:val="105"/>
          <w:sz w:val="24"/>
          <w:szCs w:val="24"/>
        </w:rPr>
        <w:t xml:space="preserve">Possono partecipare alla selezione i </w:t>
      </w:r>
      <w:r>
        <w:rPr>
          <w:rFonts w:cs="Calibri"/>
          <w:w w:val="105"/>
          <w:sz w:val="24"/>
          <w:szCs w:val="24"/>
        </w:rPr>
        <w:t>docenti</w:t>
      </w:r>
      <w:r w:rsidR="00801339" w:rsidRPr="00801339">
        <w:rPr>
          <w:rFonts w:cs="Calibri"/>
          <w:w w:val="105"/>
          <w:sz w:val="24"/>
          <w:szCs w:val="24"/>
        </w:rPr>
        <w:t xml:space="preserve"> </w:t>
      </w:r>
      <w:r w:rsidR="00801339">
        <w:rPr>
          <w:rFonts w:cs="Calibri"/>
          <w:w w:val="105"/>
          <w:sz w:val="24"/>
          <w:szCs w:val="24"/>
        </w:rPr>
        <w:t xml:space="preserve">interni all’Istituzione Scolastica, a tempo indeterminato o con incarico al 30/06/2025 o al 31/08/2025, </w:t>
      </w:r>
      <w:r w:rsidRPr="000947BE">
        <w:rPr>
          <w:rFonts w:cs="Calibri"/>
          <w:w w:val="105"/>
          <w:sz w:val="24"/>
          <w:szCs w:val="24"/>
        </w:rPr>
        <w:t>che</w:t>
      </w:r>
      <w:r w:rsidR="00801339">
        <w:rPr>
          <w:rFonts w:cs="Calibri"/>
          <w:w w:val="105"/>
          <w:sz w:val="24"/>
          <w:szCs w:val="24"/>
        </w:rPr>
        <w:t xml:space="preserve"> </w:t>
      </w:r>
      <w:r w:rsidRPr="000947BE">
        <w:rPr>
          <w:rFonts w:cs="Calibri"/>
          <w:w w:val="105"/>
          <w:sz w:val="24"/>
          <w:szCs w:val="24"/>
        </w:rPr>
        <w:t>alla data di scadenza del bando:</w:t>
      </w:r>
    </w:p>
    <w:p w14:paraId="31D27CF1" w14:textId="77777777" w:rsidR="005449A2" w:rsidRPr="00443003" w:rsidRDefault="005449A2" w:rsidP="005449A2">
      <w:pPr>
        <w:pStyle w:val="Comma"/>
        <w:numPr>
          <w:ilvl w:val="0"/>
          <w:numId w:val="0"/>
        </w:numPr>
        <w:spacing w:after="0"/>
        <w:ind w:left="284"/>
        <w:contextualSpacing w:val="0"/>
        <w:rPr>
          <w:rFonts w:cstheme="minorHAnsi"/>
        </w:rPr>
      </w:pPr>
    </w:p>
    <w:p w14:paraId="730FEBDC" w14:textId="77777777" w:rsidR="005449A2" w:rsidRPr="000947BE" w:rsidRDefault="005449A2" w:rsidP="005449A2">
      <w:pPr>
        <w:pStyle w:val="Comma"/>
        <w:numPr>
          <w:ilvl w:val="0"/>
          <w:numId w:val="7"/>
        </w:numPr>
        <w:spacing w:after="0"/>
        <w:contextualSpacing w:val="0"/>
        <w:rPr>
          <w:rFonts w:cs="Calibri"/>
          <w:w w:val="105"/>
          <w:sz w:val="24"/>
          <w:szCs w:val="24"/>
        </w:rPr>
      </w:pPr>
      <w:r w:rsidRPr="000947BE">
        <w:rPr>
          <w:rFonts w:cs="Calibri"/>
          <w:w w:val="105"/>
          <w:sz w:val="24"/>
          <w:szCs w:val="24"/>
        </w:rPr>
        <w:t xml:space="preserve">abbiano la cittadinanza italiana o di uno degli Stati membri dell’Unione europea; </w:t>
      </w:r>
    </w:p>
    <w:p w14:paraId="44D84D9C" w14:textId="77777777" w:rsidR="005449A2" w:rsidRPr="000947BE" w:rsidRDefault="005449A2" w:rsidP="005449A2">
      <w:pPr>
        <w:pStyle w:val="Comma"/>
        <w:numPr>
          <w:ilvl w:val="0"/>
          <w:numId w:val="7"/>
        </w:numPr>
        <w:spacing w:after="0"/>
        <w:contextualSpacing w:val="0"/>
        <w:rPr>
          <w:rFonts w:cs="Calibri"/>
          <w:w w:val="105"/>
          <w:sz w:val="24"/>
          <w:szCs w:val="24"/>
        </w:rPr>
      </w:pPr>
      <w:r w:rsidRPr="000947BE">
        <w:rPr>
          <w:rFonts w:cs="Calibri"/>
          <w:w w:val="105"/>
          <w:sz w:val="24"/>
          <w:szCs w:val="24"/>
        </w:rPr>
        <w:t xml:space="preserve">abbiano il godimento dei diritti civili e politici; </w:t>
      </w:r>
    </w:p>
    <w:p w14:paraId="392628B9" w14:textId="77777777" w:rsidR="005449A2" w:rsidRPr="000947BE" w:rsidRDefault="005449A2" w:rsidP="005449A2">
      <w:pPr>
        <w:pStyle w:val="Comma"/>
        <w:numPr>
          <w:ilvl w:val="0"/>
          <w:numId w:val="7"/>
        </w:numPr>
        <w:spacing w:after="0"/>
        <w:contextualSpacing w:val="0"/>
        <w:rPr>
          <w:rFonts w:cs="Calibri"/>
          <w:w w:val="105"/>
          <w:sz w:val="24"/>
          <w:szCs w:val="24"/>
        </w:rPr>
      </w:pPr>
      <w:r w:rsidRPr="000947BE">
        <w:rPr>
          <w:rFonts w:cs="Calibri"/>
          <w:w w:val="105"/>
          <w:sz w:val="24"/>
          <w:szCs w:val="24"/>
        </w:rPr>
        <w:t>non siano stati esclusi dall’elettorato politico attivo;</w:t>
      </w:r>
    </w:p>
    <w:p w14:paraId="07F50CE3" w14:textId="77777777" w:rsidR="005449A2" w:rsidRPr="000947BE" w:rsidRDefault="005449A2" w:rsidP="005449A2">
      <w:pPr>
        <w:pStyle w:val="Comma"/>
        <w:numPr>
          <w:ilvl w:val="0"/>
          <w:numId w:val="7"/>
        </w:numPr>
        <w:spacing w:after="0"/>
        <w:contextualSpacing w:val="0"/>
        <w:rPr>
          <w:rFonts w:cs="Calibri"/>
          <w:w w:val="105"/>
          <w:sz w:val="24"/>
          <w:szCs w:val="24"/>
        </w:rPr>
      </w:pPr>
      <w:r w:rsidRPr="000947BE">
        <w:rPr>
          <w:rFonts w:cs="Calibri"/>
          <w:w w:val="105"/>
          <w:sz w:val="24"/>
          <w:szCs w:val="24"/>
        </w:rPr>
        <w:t>possiedano l’idoneità fisica allo svolgimento delle funzioni cui la presente procedura di selezione si riferisce;</w:t>
      </w:r>
    </w:p>
    <w:p w14:paraId="5EFC2579" w14:textId="77777777" w:rsidR="005449A2" w:rsidRPr="000947BE" w:rsidRDefault="005449A2" w:rsidP="005449A2">
      <w:pPr>
        <w:pStyle w:val="Comma"/>
        <w:numPr>
          <w:ilvl w:val="0"/>
          <w:numId w:val="7"/>
        </w:numPr>
        <w:spacing w:after="0"/>
        <w:contextualSpacing w:val="0"/>
        <w:rPr>
          <w:rFonts w:cs="Calibri"/>
          <w:w w:val="105"/>
          <w:sz w:val="24"/>
          <w:szCs w:val="24"/>
        </w:rPr>
      </w:pPr>
      <w:r w:rsidRPr="000947BE">
        <w:rPr>
          <w:rFonts w:cs="Calibri"/>
          <w:w w:val="105"/>
          <w:sz w:val="24"/>
          <w:szCs w:val="24"/>
        </w:rPr>
        <w:t xml:space="preserve">non abbiano riportato condanne penali e non siano destinatari di provvedimenti che riguardano l’applicazione di misure di prevenzione, di decisioni civili e di provvedimenti amministrativi iscritti nel casellario giudiziale; </w:t>
      </w:r>
    </w:p>
    <w:p w14:paraId="0A3677F7" w14:textId="77777777" w:rsidR="005449A2" w:rsidRPr="000947BE" w:rsidRDefault="005449A2" w:rsidP="005449A2">
      <w:pPr>
        <w:pStyle w:val="Comma"/>
        <w:numPr>
          <w:ilvl w:val="0"/>
          <w:numId w:val="7"/>
        </w:numPr>
        <w:spacing w:after="0"/>
        <w:contextualSpacing w:val="0"/>
        <w:rPr>
          <w:rFonts w:cs="Calibri"/>
          <w:w w:val="105"/>
          <w:sz w:val="24"/>
          <w:szCs w:val="24"/>
        </w:rPr>
      </w:pPr>
      <w:r w:rsidRPr="000947BE">
        <w:rPr>
          <w:rFonts w:cs="Calibri"/>
          <w:w w:val="105"/>
          <w:sz w:val="24"/>
          <w:szCs w:val="24"/>
        </w:rPr>
        <w:t>non siano stati destituiti o dispensati dall’impiego presso una Pubblica Amministrazione;</w:t>
      </w:r>
    </w:p>
    <w:p w14:paraId="66A4EC82" w14:textId="77777777" w:rsidR="005449A2" w:rsidRPr="000947BE" w:rsidRDefault="005449A2" w:rsidP="005449A2">
      <w:pPr>
        <w:pStyle w:val="Comma"/>
        <w:numPr>
          <w:ilvl w:val="0"/>
          <w:numId w:val="7"/>
        </w:numPr>
        <w:spacing w:after="0"/>
        <w:contextualSpacing w:val="0"/>
        <w:rPr>
          <w:rFonts w:cs="Calibri"/>
          <w:w w:val="105"/>
          <w:sz w:val="24"/>
          <w:szCs w:val="24"/>
        </w:rPr>
      </w:pPr>
      <w:r w:rsidRPr="000947BE">
        <w:rPr>
          <w:rFonts w:cs="Calibri"/>
          <w:w w:val="105"/>
          <w:sz w:val="24"/>
          <w:szCs w:val="24"/>
        </w:rPr>
        <w:t>non si trovino in situazione di incompatibilità, ovvero, nel caso in cui sussistano cause di incompatibilità, si impegnano a comunicarle espressamente, al fine di consentire l’adeguata valutazione delle medesime;</w:t>
      </w:r>
    </w:p>
    <w:p w14:paraId="601236C1" w14:textId="77777777" w:rsidR="005449A2" w:rsidRDefault="005449A2" w:rsidP="005449A2">
      <w:pPr>
        <w:pStyle w:val="Comma"/>
        <w:numPr>
          <w:ilvl w:val="0"/>
          <w:numId w:val="7"/>
        </w:numPr>
        <w:spacing w:after="0"/>
        <w:contextualSpacing w:val="0"/>
        <w:rPr>
          <w:rFonts w:cs="Calibri"/>
          <w:w w:val="105"/>
          <w:sz w:val="24"/>
          <w:szCs w:val="24"/>
        </w:rPr>
      </w:pPr>
      <w:r w:rsidRPr="000947BE">
        <w:rPr>
          <w:rFonts w:cs="Calibri"/>
          <w:w w:val="105"/>
          <w:sz w:val="24"/>
          <w:szCs w:val="24"/>
        </w:rPr>
        <w:t>non si trovino in situazioni di conflitto di interessi, neanche potenziale, che possano interferire con l’esercizio dell’incarico;</w:t>
      </w:r>
    </w:p>
    <w:p w14:paraId="35CB69CC" w14:textId="77777777" w:rsidR="005449A2" w:rsidRDefault="005449A2" w:rsidP="005449A2">
      <w:pPr>
        <w:pStyle w:val="Comma"/>
        <w:numPr>
          <w:ilvl w:val="0"/>
          <w:numId w:val="0"/>
        </w:numPr>
        <w:spacing w:after="0"/>
        <w:contextualSpacing w:val="0"/>
        <w:rPr>
          <w:rFonts w:cs="Calibri"/>
          <w:w w:val="105"/>
          <w:sz w:val="24"/>
          <w:szCs w:val="24"/>
        </w:rPr>
      </w:pPr>
    </w:p>
    <w:p w14:paraId="7B0F1098" w14:textId="77777777" w:rsidR="005449A2" w:rsidRDefault="005449A2" w:rsidP="005449A2">
      <w:pPr>
        <w:pStyle w:val="Comma"/>
        <w:numPr>
          <w:ilvl w:val="0"/>
          <w:numId w:val="0"/>
        </w:numPr>
        <w:spacing w:after="0"/>
        <w:contextualSpacing w:val="0"/>
        <w:rPr>
          <w:rFonts w:cs="Calibri"/>
          <w:w w:val="105"/>
          <w:sz w:val="24"/>
          <w:szCs w:val="24"/>
        </w:rPr>
      </w:pPr>
    </w:p>
    <w:p w14:paraId="1323A601" w14:textId="77777777" w:rsidR="005449A2" w:rsidRPr="00E70743" w:rsidRDefault="005449A2" w:rsidP="005449A2">
      <w:pPr>
        <w:pStyle w:val="Comma"/>
        <w:numPr>
          <w:ilvl w:val="0"/>
          <w:numId w:val="0"/>
        </w:numPr>
        <w:spacing w:after="0"/>
        <w:contextualSpacing w:val="0"/>
        <w:rPr>
          <w:rFonts w:cs="Calibri"/>
          <w:w w:val="105"/>
          <w:sz w:val="24"/>
          <w:szCs w:val="24"/>
          <w:u w:val="single"/>
        </w:rPr>
      </w:pPr>
      <w:r w:rsidRPr="00E70743">
        <w:rPr>
          <w:rFonts w:cs="Calibri"/>
          <w:w w:val="105"/>
          <w:sz w:val="24"/>
          <w:szCs w:val="24"/>
          <w:u w:val="single"/>
        </w:rPr>
        <w:t>Coloro che intendono presentare la propria candidatura devono essere in possesso, inoltre, di:</w:t>
      </w:r>
      <w:bookmarkStart w:id="7" w:name="_Hlk161766760"/>
    </w:p>
    <w:p w14:paraId="0C1D17D0" w14:textId="77777777" w:rsidR="005449A2" w:rsidRPr="00E70743" w:rsidRDefault="005449A2" w:rsidP="005449A2">
      <w:pPr>
        <w:pStyle w:val="Comma"/>
        <w:numPr>
          <w:ilvl w:val="0"/>
          <w:numId w:val="0"/>
        </w:numPr>
        <w:spacing w:after="0"/>
        <w:contextualSpacing w:val="0"/>
        <w:rPr>
          <w:rFonts w:cs="Calibri"/>
          <w:w w:val="105"/>
          <w:sz w:val="24"/>
          <w:szCs w:val="24"/>
          <w:u w:val="single"/>
        </w:rPr>
      </w:pPr>
    </w:p>
    <w:p w14:paraId="2781B9F1" w14:textId="3EA7EDEF" w:rsidR="005449A2" w:rsidRPr="00E70743" w:rsidRDefault="005449A2" w:rsidP="005449A2">
      <w:pPr>
        <w:pStyle w:val="Comma"/>
        <w:numPr>
          <w:ilvl w:val="0"/>
          <w:numId w:val="9"/>
        </w:numPr>
        <w:spacing w:after="0"/>
        <w:contextualSpacing w:val="0"/>
        <w:rPr>
          <w:rFonts w:cs="Calibri"/>
          <w:w w:val="105"/>
          <w:sz w:val="24"/>
          <w:szCs w:val="24"/>
          <w:u w:val="single"/>
        </w:rPr>
      </w:pPr>
      <w:r w:rsidRPr="00E70743">
        <w:rPr>
          <w:rFonts w:cs="Calibri"/>
          <w:w w:val="105"/>
          <w:sz w:val="24"/>
          <w:szCs w:val="24"/>
          <w:u w:val="single"/>
        </w:rPr>
        <w:t>Diploma magistrale o titolo equipollente che dà accesso all’insegnamento nella scuola primaria oppure laurea</w:t>
      </w:r>
      <w:r w:rsidR="00FF28D1">
        <w:rPr>
          <w:rFonts w:cs="Calibri"/>
          <w:w w:val="105"/>
          <w:sz w:val="24"/>
          <w:szCs w:val="24"/>
          <w:u w:val="single"/>
        </w:rPr>
        <w:t xml:space="preserve"> vecchio ordinamento/specialistica</w:t>
      </w:r>
      <w:r w:rsidRPr="00E70743">
        <w:rPr>
          <w:rFonts w:cs="Calibri"/>
          <w:w w:val="105"/>
          <w:sz w:val="24"/>
          <w:szCs w:val="24"/>
          <w:u w:val="single"/>
        </w:rPr>
        <w:t>/magistrale</w:t>
      </w:r>
      <w:bookmarkEnd w:id="7"/>
      <w:r w:rsidR="00E70743" w:rsidRPr="00E70743">
        <w:rPr>
          <w:rFonts w:cs="Calibri"/>
          <w:w w:val="105"/>
          <w:sz w:val="24"/>
          <w:szCs w:val="24"/>
          <w:u w:val="single"/>
        </w:rPr>
        <w:t>.</w:t>
      </w:r>
    </w:p>
    <w:p w14:paraId="6020F860" w14:textId="77777777" w:rsidR="00E70743" w:rsidRPr="005449A2" w:rsidRDefault="00E70743" w:rsidP="00E70743">
      <w:pPr>
        <w:pStyle w:val="Comma"/>
        <w:numPr>
          <w:ilvl w:val="0"/>
          <w:numId w:val="0"/>
        </w:numPr>
        <w:spacing w:after="0"/>
        <w:ind w:left="720"/>
        <w:contextualSpacing w:val="0"/>
        <w:rPr>
          <w:rFonts w:cs="Calibri"/>
          <w:w w:val="105"/>
          <w:sz w:val="24"/>
          <w:szCs w:val="24"/>
        </w:rPr>
      </w:pPr>
    </w:p>
    <w:p w14:paraId="5121013B" w14:textId="77777777" w:rsidR="005449A2" w:rsidRDefault="005449A2" w:rsidP="005449A2">
      <w:pPr>
        <w:pStyle w:val="Comma"/>
        <w:numPr>
          <w:ilvl w:val="0"/>
          <w:numId w:val="0"/>
        </w:numPr>
        <w:spacing w:after="0"/>
        <w:ind w:left="284" w:hanging="284"/>
        <w:contextualSpacing w:val="0"/>
        <w:rPr>
          <w:rFonts w:cs="Calibri"/>
          <w:b/>
          <w:bCs/>
          <w:w w:val="105"/>
          <w:sz w:val="24"/>
          <w:szCs w:val="24"/>
        </w:rPr>
      </w:pPr>
    </w:p>
    <w:p w14:paraId="476CBCFF" w14:textId="77777777" w:rsidR="00E70743" w:rsidRDefault="00E70743" w:rsidP="00E70743">
      <w:pPr>
        <w:pBdr>
          <w:top w:val="nil"/>
          <w:left w:val="nil"/>
          <w:bottom w:val="nil"/>
          <w:right w:val="nil"/>
          <w:between w:val="nil"/>
        </w:pBdr>
        <w:spacing w:after="0" w:line="240" w:lineRule="auto"/>
        <w:jc w:val="center"/>
        <w:rPr>
          <w:b/>
          <w:w w:val="105"/>
          <w:sz w:val="24"/>
          <w:szCs w:val="24"/>
          <w:lang w:eastAsia="en-US"/>
        </w:rPr>
      </w:pPr>
      <w:r w:rsidRPr="00E70743">
        <w:rPr>
          <w:b/>
          <w:w w:val="105"/>
          <w:sz w:val="24"/>
          <w:szCs w:val="24"/>
          <w:lang w:eastAsia="en-US"/>
        </w:rPr>
        <w:t>Articolo 3 – Criteri di selezione</w:t>
      </w:r>
    </w:p>
    <w:p w14:paraId="1147DD60" w14:textId="77777777" w:rsidR="00F77BC8" w:rsidRPr="00E70743" w:rsidRDefault="00F77BC8" w:rsidP="00E70743">
      <w:pPr>
        <w:pBdr>
          <w:top w:val="nil"/>
          <w:left w:val="nil"/>
          <w:bottom w:val="nil"/>
          <w:right w:val="nil"/>
          <w:between w:val="nil"/>
        </w:pBdr>
        <w:spacing w:after="0" w:line="240" w:lineRule="auto"/>
        <w:jc w:val="center"/>
        <w:rPr>
          <w:b/>
          <w:w w:val="105"/>
          <w:sz w:val="24"/>
          <w:szCs w:val="24"/>
          <w:lang w:eastAsia="en-US"/>
        </w:rPr>
      </w:pPr>
    </w:p>
    <w:p w14:paraId="319B5F19" w14:textId="77777777" w:rsidR="00E70743" w:rsidRDefault="00E70743" w:rsidP="00E70743">
      <w:pPr>
        <w:widowControl w:val="0"/>
        <w:autoSpaceDE w:val="0"/>
        <w:autoSpaceDN w:val="0"/>
        <w:spacing w:before="17" w:after="0" w:line="252" w:lineRule="auto"/>
        <w:ind w:right="72"/>
        <w:jc w:val="both"/>
        <w:rPr>
          <w:w w:val="105"/>
          <w:sz w:val="24"/>
          <w:szCs w:val="24"/>
          <w:lang w:eastAsia="en-US"/>
        </w:rPr>
      </w:pPr>
      <w:r w:rsidRPr="00E70743">
        <w:rPr>
          <w:w w:val="105"/>
          <w:sz w:val="24"/>
          <w:szCs w:val="24"/>
          <w:lang w:eastAsia="en-US"/>
        </w:rPr>
        <w:t>Per la selezione degli aspiranti, fermo restando i requisiti di accesso di cui all’art. 2, si procederà alla valutazione del curriculum vitae e all’attribuzione di punteggi relativi agli elementi di valutazione secondo i seguenti criteri:</w:t>
      </w:r>
    </w:p>
    <w:p w14:paraId="7F73E734" w14:textId="77777777" w:rsidR="00F77BC8" w:rsidRDefault="00F77BC8" w:rsidP="00E70743">
      <w:pPr>
        <w:widowControl w:val="0"/>
        <w:autoSpaceDE w:val="0"/>
        <w:autoSpaceDN w:val="0"/>
        <w:spacing w:before="17" w:after="0" w:line="252" w:lineRule="auto"/>
        <w:ind w:right="72"/>
        <w:jc w:val="both"/>
        <w:rPr>
          <w:w w:val="105"/>
          <w:sz w:val="24"/>
          <w:szCs w:val="24"/>
          <w:lang w:eastAsia="en-US"/>
        </w:rPr>
      </w:pPr>
    </w:p>
    <w:p w14:paraId="041D8A8A" w14:textId="77777777" w:rsidR="00F77BC8" w:rsidRDefault="00F77BC8" w:rsidP="00E70743">
      <w:pPr>
        <w:widowControl w:val="0"/>
        <w:autoSpaceDE w:val="0"/>
        <w:autoSpaceDN w:val="0"/>
        <w:spacing w:before="17" w:after="0" w:line="252" w:lineRule="auto"/>
        <w:ind w:right="72"/>
        <w:jc w:val="both"/>
        <w:rPr>
          <w:w w:val="105"/>
          <w:sz w:val="24"/>
          <w:szCs w:val="24"/>
          <w:lang w:eastAsia="en-US"/>
        </w:rPr>
      </w:pPr>
    </w:p>
    <w:p w14:paraId="6A19F0B7" w14:textId="77777777" w:rsidR="00F77BC8" w:rsidRDefault="00F77BC8" w:rsidP="00E70743">
      <w:pPr>
        <w:widowControl w:val="0"/>
        <w:autoSpaceDE w:val="0"/>
        <w:autoSpaceDN w:val="0"/>
        <w:spacing w:before="17" w:after="0" w:line="252" w:lineRule="auto"/>
        <w:ind w:right="72"/>
        <w:jc w:val="both"/>
        <w:rPr>
          <w:w w:val="105"/>
          <w:sz w:val="24"/>
          <w:szCs w:val="24"/>
          <w:lang w:eastAsia="en-US"/>
        </w:rPr>
      </w:pPr>
    </w:p>
    <w:p w14:paraId="7852B1F5" w14:textId="763C53CF" w:rsidR="00F77BC8" w:rsidRDefault="00F77BC8" w:rsidP="00E70743">
      <w:pPr>
        <w:widowControl w:val="0"/>
        <w:autoSpaceDE w:val="0"/>
        <w:autoSpaceDN w:val="0"/>
        <w:spacing w:before="17" w:after="0" w:line="252" w:lineRule="auto"/>
        <w:ind w:right="72"/>
        <w:jc w:val="both"/>
        <w:rPr>
          <w:w w:val="105"/>
          <w:sz w:val="24"/>
          <w:szCs w:val="24"/>
          <w:lang w:eastAsia="en-US"/>
        </w:rPr>
      </w:pPr>
    </w:p>
    <w:p w14:paraId="03682E21" w14:textId="4EBE5A44" w:rsidR="00B55134" w:rsidRDefault="00B55134" w:rsidP="00E70743">
      <w:pPr>
        <w:widowControl w:val="0"/>
        <w:autoSpaceDE w:val="0"/>
        <w:autoSpaceDN w:val="0"/>
        <w:spacing w:before="17" w:after="0" w:line="252" w:lineRule="auto"/>
        <w:ind w:right="72"/>
        <w:jc w:val="both"/>
        <w:rPr>
          <w:w w:val="105"/>
          <w:sz w:val="24"/>
          <w:szCs w:val="24"/>
          <w:lang w:eastAsia="en-US"/>
        </w:rPr>
      </w:pPr>
    </w:p>
    <w:p w14:paraId="7799B7F8" w14:textId="5F339A0E" w:rsidR="00B55134" w:rsidRDefault="00B55134" w:rsidP="00E70743">
      <w:pPr>
        <w:widowControl w:val="0"/>
        <w:autoSpaceDE w:val="0"/>
        <w:autoSpaceDN w:val="0"/>
        <w:spacing w:before="17" w:after="0" w:line="252" w:lineRule="auto"/>
        <w:ind w:right="72"/>
        <w:jc w:val="both"/>
        <w:rPr>
          <w:w w:val="105"/>
          <w:sz w:val="24"/>
          <w:szCs w:val="24"/>
          <w:lang w:eastAsia="en-US"/>
        </w:rPr>
      </w:pPr>
    </w:p>
    <w:p w14:paraId="59A9F9C1" w14:textId="77777777" w:rsidR="00B55134" w:rsidRPr="00E70743" w:rsidRDefault="00B55134" w:rsidP="00E70743">
      <w:pPr>
        <w:widowControl w:val="0"/>
        <w:autoSpaceDE w:val="0"/>
        <w:autoSpaceDN w:val="0"/>
        <w:spacing w:before="17" w:after="0" w:line="252" w:lineRule="auto"/>
        <w:ind w:right="72"/>
        <w:jc w:val="both"/>
        <w:rPr>
          <w:w w:val="105"/>
          <w:sz w:val="24"/>
          <w:szCs w:val="24"/>
          <w:lang w:eastAsia="en-US"/>
        </w:rPr>
      </w:pPr>
    </w:p>
    <w:p w14:paraId="309C2178" w14:textId="77777777" w:rsidR="00E70743" w:rsidRPr="00E70743" w:rsidRDefault="00E70743" w:rsidP="00E70743">
      <w:pPr>
        <w:spacing w:after="0" w:line="240" w:lineRule="auto"/>
        <w:jc w:val="both"/>
        <w:rPr>
          <w:i/>
          <w:iCs/>
          <w:lang w:eastAsia="en-US"/>
        </w:rPr>
      </w:pPr>
    </w:p>
    <w:p w14:paraId="78EB505A" w14:textId="77777777" w:rsidR="005449A2" w:rsidRDefault="005449A2" w:rsidP="005449A2">
      <w:pPr>
        <w:pStyle w:val="Comma"/>
        <w:numPr>
          <w:ilvl w:val="0"/>
          <w:numId w:val="0"/>
        </w:numPr>
        <w:spacing w:after="0"/>
        <w:ind w:left="284" w:hanging="284"/>
        <w:contextualSpacing w:val="0"/>
        <w:rPr>
          <w:rFonts w:cs="Calibri"/>
          <w:b/>
          <w:bCs/>
          <w:w w:val="105"/>
          <w:sz w:val="24"/>
          <w:szCs w:val="24"/>
        </w:rPr>
      </w:pPr>
    </w:p>
    <w:tbl>
      <w:tblPr>
        <w:tblpPr w:leftFromText="180" w:rightFromText="180" w:vertAnchor="text" w:horzAnchor="margin" w:tblpY="117"/>
        <w:tblW w:w="959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D9D9D9" w:themeFill="background1" w:themeFillShade="D9"/>
        <w:tblLayout w:type="fixed"/>
        <w:tblCellMar>
          <w:left w:w="70" w:type="dxa"/>
          <w:right w:w="70" w:type="dxa"/>
        </w:tblCellMar>
        <w:tblLook w:val="04A0" w:firstRow="1" w:lastRow="0" w:firstColumn="1" w:lastColumn="0" w:noHBand="0" w:noVBand="1"/>
      </w:tblPr>
      <w:tblGrid>
        <w:gridCol w:w="9599"/>
      </w:tblGrid>
      <w:tr w:rsidR="00F77BC8" w:rsidRPr="00225740" w14:paraId="661ABB42" w14:textId="77777777" w:rsidTr="00F77BC8">
        <w:trPr>
          <w:trHeight w:val="345"/>
        </w:trPr>
        <w:tc>
          <w:tcPr>
            <w:tcW w:w="9599" w:type="dxa"/>
            <w:shd w:val="clear" w:color="auto" w:fill="D9D9D9" w:themeFill="background1" w:themeFillShade="D9"/>
          </w:tcPr>
          <w:p w14:paraId="27E061F5" w14:textId="6B149E54" w:rsidR="00F77BC8" w:rsidRPr="00F77BC8" w:rsidRDefault="00F77BC8" w:rsidP="00F77BC8">
            <w:pPr>
              <w:spacing w:beforeLines="60" w:before="144" w:afterLines="60" w:after="144" w:line="276" w:lineRule="auto"/>
              <w:jc w:val="center"/>
              <w:rPr>
                <w:rFonts w:asciiTheme="minorHAnsi" w:hAnsiTheme="minorHAnsi" w:cstheme="minorHAnsi"/>
                <w:b/>
                <w:lang w:bidi="it-IT"/>
              </w:rPr>
            </w:pPr>
            <w:r>
              <w:rPr>
                <w:rFonts w:asciiTheme="minorHAnsi" w:hAnsiTheme="minorHAnsi" w:cstheme="minorHAnsi"/>
                <w:b/>
                <w:bCs/>
                <w:u w:val="single"/>
              </w:rPr>
              <w:lastRenderedPageBreak/>
              <w:t>TABELLA DI VALUTAZIONE TITOLI ESPERTI</w:t>
            </w:r>
            <w:r w:rsidR="00B55134">
              <w:rPr>
                <w:rFonts w:asciiTheme="minorHAnsi" w:hAnsiTheme="minorHAnsi" w:cstheme="minorHAnsi"/>
                <w:b/>
                <w:bCs/>
                <w:u w:val="single"/>
              </w:rPr>
              <w:t>/TUTOR</w:t>
            </w:r>
          </w:p>
        </w:tc>
      </w:tr>
    </w:tbl>
    <w:p w14:paraId="3936D146" w14:textId="04634A97" w:rsidR="005449A2" w:rsidRPr="005449A2" w:rsidRDefault="005449A2" w:rsidP="00F77BC8">
      <w:pPr>
        <w:pStyle w:val="Comma"/>
        <w:numPr>
          <w:ilvl w:val="0"/>
          <w:numId w:val="0"/>
        </w:numPr>
        <w:spacing w:after="0"/>
        <w:contextualSpacing w:val="0"/>
        <w:rPr>
          <w:rFonts w:cs="Calibri"/>
          <w:b/>
          <w:bCs/>
          <w:w w:val="105"/>
          <w:sz w:val="24"/>
          <w:szCs w:val="24"/>
        </w:rPr>
      </w:pPr>
    </w:p>
    <w:p w14:paraId="36C71457" w14:textId="77777777" w:rsidR="005449A2" w:rsidRPr="005449A2" w:rsidRDefault="005449A2" w:rsidP="00F77BC8">
      <w:pPr>
        <w:pBdr>
          <w:top w:val="nil"/>
          <w:left w:val="nil"/>
          <w:bottom w:val="nil"/>
          <w:right w:val="nil"/>
          <w:between w:val="nil"/>
        </w:pBdr>
        <w:spacing w:after="0" w:line="240" w:lineRule="auto"/>
        <w:jc w:val="both"/>
        <w:rPr>
          <w:b/>
          <w:bCs/>
          <w:w w:val="105"/>
          <w:sz w:val="24"/>
          <w:szCs w:val="24"/>
        </w:rPr>
      </w:pPr>
    </w:p>
    <w:tbl>
      <w:tblPr>
        <w:tblW w:w="500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80"/>
        <w:gridCol w:w="6099"/>
        <w:gridCol w:w="2753"/>
      </w:tblGrid>
      <w:tr w:rsidR="00F77BC8" w:rsidRPr="00A7086F" w14:paraId="2B0E46FB" w14:textId="77777777" w:rsidTr="00DE2B5A">
        <w:trPr>
          <w:trHeight w:val="483"/>
        </w:trPr>
        <w:tc>
          <w:tcPr>
            <w:tcW w:w="405" w:type="pct"/>
            <w:shd w:val="clear" w:color="auto" w:fill="C5D9F0"/>
            <w:vAlign w:val="center"/>
          </w:tcPr>
          <w:p w14:paraId="01E9E366" w14:textId="77777777" w:rsidR="00F77BC8" w:rsidRPr="00A7086F" w:rsidRDefault="00F77BC8" w:rsidP="00DE2B5A">
            <w:pPr>
              <w:pBdr>
                <w:top w:val="nil"/>
                <w:left w:val="nil"/>
                <w:bottom w:val="nil"/>
                <w:right w:val="nil"/>
                <w:between w:val="nil"/>
              </w:pBdr>
              <w:autoSpaceDE w:val="0"/>
              <w:autoSpaceDN w:val="0"/>
              <w:spacing w:after="40" w:line="240" w:lineRule="auto"/>
              <w:rPr>
                <w:rFonts w:asciiTheme="minorHAnsi" w:eastAsiaTheme="minorHAnsi" w:hAnsiTheme="minorHAnsi" w:cstheme="minorBidi"/>
                <w:b/>
                <w:sz w:val="18"/>
                <w:szCs w:val="18"/>
                <w:lang w:val="en-US" w:eastAsia="en-US"/>
              </w:rPr>
            </w:pPr>
            <w:bookmarkStart w:id="8" w:name="_Hlk213241022"/>
            <w:r w:rsidRPr="00A7086F">
              <w:rPr>
                <w:rFonts w:asciiTheme="minorHAnsi" w:eastAsiaTheme="minorHAnsi" w:hAnsiTheme="minorHAnsi" w:cstheme="minorBidi"/>
                <w:b/>
                <w:sz w:val="18"/>
                <w:szCs w:val="18"/>
                <w:lang w:val="en-US" w:eastAsia="en-US"/>
              </w:rPr>
              <w:t>Cod. A</w:t>
            </w:r>
          </w:p>
        </w:tc>
        <w:tc>
          <w:tcPr>
            <w:tcW w:w="3166" w:type="pct"/>
            <w:shd w:val="clear" w:color="auto" w:fill="C5D9F0"/>
            <w:vAlign w:val="center"/>
          </w:tcPr>
          <w:p w14:paraId="04C57E66" w14:textId="77777777" w:rsidR="00F77BC8" w:rsidRPr="00A7086F" w:rsidRDefault="00F77BC8" w:rsidP="00DE2B5A">
            <w:pPr>
              <w:pBdr>
                <w:top w:val="nil"/>
                <w:left w:val="nil"/>
                <w:bottom w:val="nil"/>
                <w:right w:val="nil"/>
                <w:between w:val="nil"/>
              </w:pBdr>
              <w:autoSpaceDE w:val="0"/>
              <w:autoSpaceDN w:val="0"/>
              <w:spacing w:after="40" w:line="240" w:lineRule="auto"/>
              <w:ind w:left="781" w:hanging="356"/>
              <w:jc w:val="center"/>
              <w:rPr>
                <w:rFonts w:asciiTheme="minorHAnsi" w:eastAsiaTheme="minorHAnsi" w:hAnsiTheme="minorHAnsi" w:cstheme="minorBidi"/>
                <w:b/>
                <w:sz w:val="18"/>
                <w:szCs w:val="18"/>
                <w:lang w:val="en-US" w:eastAsia="en-US"/>
              </w:rPr>
            </w:pPr>
            <w:r w:rsidRPr="00A7086F">
              <w:rPr>
                <w:rFonts w:asciiTheme="minorHAnsi" w:eastAsiaTheme="minorHAnsi" w:hAnsiTheme="minorHAnsi" w:cstheme="minorBidi"/>
                <w:b/>
                <w:sz w:val="18"/>
                <w:szCs w:val="18"/>
                <w:lang w:val="en-US" w:eastAsia="en-US"/>
              </w:rPr>
              <w:t>TITOLI CULTURALI</w:t>
            </w:r>
          </w:p>
        </w:tc>
        <w:tc>
          <w:tcPr>
            <w:tcW w:w="1429" w:type="pct"/>
            <w:shd w:val="clear" w:color="auto" w:fill="C5D9F0"/>
            <w:vAlign w:val="center"/>
          </w:tcPr>
          <w:p w14:paraId="278EC754" w14:textId="77777777" w:rsidR="00F77BC8" w:rsidRPr="00A7086F" w:rsidRDefault="00F77BC8" w:rsidP="00DE2B5A">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b/>
                <w:sz w:val="18"/>
                <w:szCs w:val="18"/>
                <w:lang w:val="en-US" w:eastAsia="en-US"/>
              </w:rPr>
            </w:pPr>
            <w:proofErr w:type="spellStart"/>
            <w:r w:rsidRPr="00A7086F">
              <w:rPr>
                <w:rFonts w:asciiTheme="minorHAnsi" w:eastAsiaTheme="minorHAnsi" w:hAnsiTheme="minorHAnsi" w:cstheme="minorBidi"/>
                <w:b/>
                <w:sz w:val="18"/>
                <w:szCs w:val="18"/>
                <w:lang w:val="en-US" w:eastAsia="en-US"/>
              </w:rPr>
              <w:t>Punteggio</w:t>
            </w:r>
            <w:proofErr w:type="spellEnd"/>
            <w:r w:rsidRPr="00A7086F">
              <w:rPr>
                <w:rFonts w:asciiTheme="minorHAnsi" w:eastAsiaTheme="minorHAnsi" w:hAnsiTheme="minorHAnsi" w:cstheme="minorBidi"/>
                <w:b/>
                <w:sz w:val="18"/>
                <w:szCs w:val="18"/>
                <w:lang w:val="en-US" w:eastAsia="en-US"/>
              </w:rPr>
              <w:t xml:space="preserve"> </w:t>
            </w:r>
            <w:proofErr w:type="spellStart"/>
            <w:r w:rsidRPr="00A7086F">
              <w:rPr>
                <w:rFonts w:asciiTheme="minorHAnsi" w:eastAsiaTheme="minorHAnsi" w:hAnsiTheme="minorHAnsi" w:cstheme="minorBidi"/>
                <w:b/>
                <w:sz w:val="18"/>
                <w:szCs w:val="18"/>
                <w:lang w:val="en-US" w:eastAsia="en-US"/>
              </w:rPr>
              <w:t>previsto</w:t>
            </w:r>
            <w:proofErr w:type="spellEnd"/>
          </w:p>
          <w:p w14:paraId="2B81BBCC" w14:textId="77777777" w:rsidR="00F77BC8" w:rsidRPr="00A7086F" w:rsidRDefault="00F77BC8" w:rsidP="00DE2B5A">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b/>
                <w:sz w:val="18"/>
                <w:szCs w:val="18"/>
                <w:lang w:val="en-US" w:eastAsia="en-US"/>
              </w:rPr>
            </w:pPr>
            <w:r w:rsidRPr="00A7086F">
              <w:rPr>
                <w:rFonts w:asciiTheme="minorHAnsi" w:eastAsiaTheme="minorHAnsi" w:hAnsiTheme="minorHAnsi" w:cstheme="minorBidi"/>
                <w:b/>
                <w:sz w:val="18"/>
                <w:szCs w:val="18"/>
                <w:lang w:val="en-US" w:eastAsia="en-US"/>
              </w:rPr>
              <w:t xml:space="preserve">MAX </w:t>
            </w:r>
            <w:r>
              <w:rPr>
                <w:rFonts w:asciiTheme="minorHAnsi" w:eastAsiaTheme="minorHAnsi" w:hAnsiTheme="minorHAnsi" w:cstheme="minorBidi"/>
                <w:b/>
                <w:sz w:val="18"/>
                <w:szCs w:val="18"/>
                <w:lang w:val="en-US" w:eastAsia="en-US"/>
              </w:rPr>
              <w:t>5</w:t>
            </w:r>
            <w:r w:rsidRPr="00A7086F">
              <w:rPr>
                <w:rFonts w:asciiTheme="minorHAnsi" w:eastAsiaTheme="minorHAnsi" w:hAnsiTheme="minorHAnsi" w:cstheme="minorBidi"/>
                <w:b/>
                <w:sz w:val="18"/>
                <w:szCs w:val="18"/>
                <w:lang w:val="en-US" w:eastAsia="en-US"/>
              </w:rPr>
              <w:t>0 PUNTI</w:t>
            </w:r>
          </w:p>
        </w:tc>
      </w:tr>
      <w:tr w:rsidR="00F77BC8" w:rsidRPr="00A7086F" w14:paraId="71C7E794" w14:textId="77777777" w:rsidTr="00DE2B5A">
        <w:trPr>
          <w:trHeight w:val="405"/>
        </w:trPr>
        <w:tc>
          <w:tcPr>
            <w:tcW w:w="405" w:type="pct"/>
            <w:vAlign w:val="center"/>
          </w:tcPr>
          <w:p w14:paraId="5DC5E06A" w14:textId="77777777" w:rsidR="00F77BC8" w:rsidRPr="00A7086F" w:rsidRDefault="00F77BC8" w:rsidP="00DE2B5A">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r w:rsidRPr="00A7086F">
              <w:rPr>
                <w:rFonts w:asciiTheme="minorHAnsi" w:eastAsiaTheme="minorHAnsi" w:hAnsiTheme="minorHAnsi" w:cstheme="minorBidi"/>
                <w:sz w:val="18"/>
                <w:szCs w:val="18"/>
                <w:lang w:val="en-US" w:eastAsia="en-US"/>
              </w:rPr>
              <w:t>A1</w:t>
            </w:r>
          </w:p>
        </w:tc>
        <w:tc>
          <w:tcPr>
            <w:tcW w:w="3166" w:type="pct"/>
            <w:vAlign w:val="center"/>
          </w:tcPr>
          <w:p w14:paraId="0B3F20CF" w14:textId="77777777" w:rsidR="00F77BC8" w:rsidRPr="00A7086F" w:rsidRDefault="00F77BC8" w:rsidP="00F77BC8">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val="en-US" w:eastAsia="en-US"/>
              </w:rPr>
            </w:pPr>
            <w:proofErr w:type="spellStart"/>
            <w:r w:rsidRPr="00A7086F">
              <w:rPr>
                <w:rFonts w:asciiTheme="minorHAnsi" w:eastAsiaTheme="minorHAnsi" w:hAnsiTheme="minorHAnsi" w:cstheme="minorBidi"/>
                <w:sz w:val="18"/>
                <w:szCs w:val="18"/>
                <w:lang w:val="en-US" w:eastAsia="en-US"/>
              </w:rPr>
              <w:t>Titolo</w:t>
            </w:r>
            <w:proofErr w:type="spellEnd"/>
            <w:r w:rsidRPr="00A7086F">
              <w:rPr>
                <w:rFonts w:asciiTheme="minorHAnsi" w:eastAsiaTheme="minorHAnsi" w:hAnsiTheme="minorHAnsi" w:cstheme="minorBidi"/>
                <w:sz w:val="18"/>
                <w:szCs w:val="18"/>
                <w:lang w:val="en-US" w:eastAsia="en-US"/>
              </w:rPr>
              <w:t xml:space="preserve"> di accesso</w:t>
            </w:r>
          </w:p>
          <w:p w14:paraId="0FDA5C5A" w14:textId="77777777" w:rsidR="00F77BC8" w:rsidRPr="00A7086F" w:rsidRDefault="00F77BC8" w:rsidP="00DE2B5A">
            <w:pPr>
              <w:pBdr>
                <w:top w:val="nil"/>
                <w:left w:val="nil"/>
                <w:bottom w:val="nil"/>
                <w:right w:val="nil"/>
                <w:between w:val="nil"/>
              </w:pBdr>
              <w:autoSpaceDE w:val="0"/>
              <w:autoSpaceDN w:val="0"/>
              <w:spacing w:after="40" w:line="240" w:lineRule="auto"/>
              <w:ind w:left="194" w:right="142"/>
              <w:rPr>
                <w:rFonts w:asciiTheme="minorHAnsi" w:eastAsiaTheme="minorHAnsi" w:hAnsiTheme="minorHAnsi" w:cstheme="minorBidi"/>
                <w:sz w:val="18"/>
                <w:szCs w:val="18"/>
                <w:lang w:eastAsia="en-US"/>
              </w:rPr>
            </w:pPr>
            <w:r w:rsidRPr="00A7086F">
              <w:rPr>
                <w:rFonts w:asciiTheme="minorHAnsi" w:eastAsiaTheme="minorHAnsi" w:hAnsiTheme="minorHAnsi" w:cstheme="minorBidi"/>
                <w:sz w:val="18"/>
                <w:szCs w:val="18"/>
                <w:lang w:eastAsia="en-US"/>
              </w:rPr>
              <w:t>(in caso di diploma di II grado, il voto è rapportato su base 110)</w:t>
            </w:r>
          </w:p>
        </w:tc>
        <w:tc>
          <w:tcPr>
            <w:tcW w:w="1429" w:type="pct"/>
            <w:vAlign w:val="center"/>
          </w:tcPr>
          <w:p w14:paraId="4715902F" w14:textId="77777777" w:rsidR="00F77BC8" w:rsidRPr="00A7086F" w:rsidRDefault="00F77BC8" w:rsidP="00DE2B5A">
            <w:pPr>
              <w:pBdr>
                <w:top w:val="nil"/>
                <w:left w:val="nil"/>
                <w:bottom w:val="nil"/>
                <w:right w:val="nil"/>
                <w:between w:val="nil"/>
              </w:pBdr>
              <w:autoSpaceDE w:val="0"/>
              <w:autoSpaceDN w:val="0"/>
              <w:spacing w:after="40" w:line="240" w:lineRule="auto"/>
              <w:ind w:left="52" w:right="300" w:hanging="21"/>
              <w:jc w:val="center"/>
              <w:rPr>
                <w:rFonts w:asciiTheme="minorHAnsi" w:eastAsiaTheme="minorHAnsi" w:hAnsiTheme="minorHAnsi" w:cstheme="minorBidi"/>
                <w:sz w:val="16"/>
                <w:szCs w:val="16"/>
                <w:lang w:eastAsia="en-US"/>
              </w:rPr>
            </w:pPr>
            <w:r w:rsidRPr="00A7086F">
              <w:rPr>
                <w:rFonts w:asciiTheme="minorHAnsi" w:eastAsiaTheme="minorHAnsi" w:hAnsiTheme="minorHAnsi" w:cstheme="minorBidi"/>
                <w:sz w:val="16"/>
                <w:szCs w:val="16"/>
                <w:lang w:eastAsia="en-US"/>
              </w:rPr>
              <w:t xml:space="preserve">Punti 7 </w:t>
            </w:r>
            <w:proofErr w:type="gramStart"/>
            <w:r w:rsidRPr="00A7086F">
              <w:rPr>
                <w:rFonts w:asciiTheme="minorHAnsi" w:eastAsiaTheme="minorHAnsi" w:hAnsiTheme="minorHAnsi" w:cstheme="minorBidi"/>
                <w:sz w:val="16"/>
                <w:szCs w:val="16"/>
                <w:lang w:eastAsia="en-US"/>
              </w:rPr>
              <w:t>se  Voto</w:t>
            </w:r>
            <w:proofErr w:type="gramEnd"/>
            <w:r w:rsidRPr="00A7086F">
              <w:rPr>
                <w:rFonts w:asciiTheme="minorHAnsi" w:eastAsiaTheme="minorHAnsi" w:hAnsiTheme="minorHAnsi" w:cstheme="minorBidi"/>
                <w:sz w:val="16"/>
                <w:szCs w:val="16"/>
                <w:lang w:eastAsia="en-US"/>
              </w:rPr>
              <w:t>&lt;100</w:t>
            </w:r>
          </w:p>
          <w:p w14:paraId="21492A5A" w14:textId="77777777" w:rsidR="00F77BC8" w:rsidRPr="00A7086F" w:rsidRDefault="00F77BC8" w:rsidP="00DE2B5A">
            <w:pPr>
              <w:pBdr>
                <w:top w:val="nil"/>
                <w:left w:val="nil"/>
                <w:bottom w:val="nil"/>
                <w:right w:val="nil"/>
                <w:between w:val="nil"/>
              </w:pBdr>
              <w:autoSpaceDE w:val="0"/>
              <w:autoSpaceDN w:val="0"/>
              <w:spacing w:after="40" w:line="240" w:lineRule="auto"/>
              <w:ind w:left="52" w:right="300" w:hanging="21"/>
              <w:jc w:val="center"/>
              <w:rPr>
                <w:rFonts w:asciiTheme="minorHAnsi" w:eastAsiaTheme="minorHAnsi" w:hAnsiTheme="minorHAnsi" w:cstheme="minorBidi"/>
                <w:sz w:val="16"/>
                <w:szCs w:val="16"/>
                <w:lang w:eastAsia="en-US"/>
              </w:rPr>
            </w:pPr>
            <w:r w:rsidRPr="00A7086F">
              <w:rPr>
                <w:rFonts w:asciiTheme="minorHAnsi" w:eastAsiaTheme="minorHAnsi" w:hAnsiTheme="minorHAnsi" w:cstheme="minorBidi"/>
                <w:sz w:val="16"/>
                <w:szCs w:val="16"/>
                <w:lang w:eastAsia="en-US"/>
              </w:rPr>
              <w:t>Punti 10 se 100≤Voto&lt;105</w:t>
            </w:r>
          </w:p>
          <w:p w14:paraId="0EEA78EB" w14:textId="77777777" w:rsidR="00F77BC8" w:rsidRPr="00A7086F" w:rsidRDefault="00F77BC8" w:rsidP="00DE2B5A">
            <w:pPr>
              <w:pBdr>
                <w:top w:val="nil"/>
                <w:left w:val="nil"/>
                <w:bottom w:val="nil"/>
                <w:right w:val="nil"/>
                <w:between w:val="nil"/>
              </w:pBdr>
              <w:autoSpaceDE w:val="0"/>
              <w:autoSpaceDN w:val="0"/>
              <w:spacing w:after="40" w:line="240" w:lineRule="auto"/>
              <w:ind w:left="52" w:right="300" w:hanging="21"/>
              <w:jc w:val="center"/>
              <w:rPr>
                <w:rFonts w:asciiTheme="minorHAnsi" w:eastAsiaTheme="minorHAnsi" w:hAnsiTheme="minorHAnsi" w:cstheme="minorBidi"/>
                <w:sz w:val="16"/>
                <w:szCs w:val="16"/>
                <w:lang w:eastAsia="en-US"/>
              </w:rPr>
            </w:pPr>
            <w:r w:rsidRPr="00A7086F">
              <w:rPr>
                <w:rFonts w:asciiTheme="minorHAnsi" w:eastAsiaTheme="minorHAnsi" w:hAnsiTheme="minorHAnsi" w:cstheme="minorBidi"/>
                <w:sz w:val="16"/>
                <w:szCs w:val="16"/>
                <w:lang w:eastAsia="en-US"/>
              </w:rPr>
              <w:t>Punti 11 se 105≤Voto≤110</w:t>
            </w:r>
          </w:p>
          <w:p w14:paraId="542D8804" w14:textId="77777777" w:rsidR="00F77BC8" w:rsidRPr="00A7086F" w:rsidRDefault="00F77BC8" w:rsidP="00DE2B5A">
            <w:pPr>
              <w:pBdr>
                <w:top w:val="nil"/>
                <w:left w:val="nil"/>
                <w:bottom w:val="nil"/>
                <w:right w:val="nil"/>
                <w:between w:val="nil"/>
              </w:pBdr>
              <w:autoSpaceDE w:val="0"/>
              <w:autoSpaceDN w:val="0"/>
              <w:spacing w:after="40" w:line="240" w:lineRule="auto"/>
              <w:ind w:left="52" w:right="138" w:hanging="21"/>
              <w:jc w:val="center"/>
              <w:rPr>
                <w:rFonts w:asciiTheme="minorHAnsi" w:eastAsiaTheme="minorHAnsi" w:hAnsiTheme="minorHAnsi" w:cstheme="minorBidi"/>
                <w:sz w:val="16"/>
                <w:szCs w:val="16"/>
                <w:lang w:eastAsia="en-US"/>
              </w:rPr>
            </w:pPr>
            <w:r w:rsidRPr="00A7086F">
              <w:rPr>
                <w:rFonts w:asciiTheme="minorHAnsi" w:eastAsiaTheme="minorHAnsi" w:hAnsiTheme="minorHAnsi" w:cstheme="minorBidi"/>
                <w:sz w:val="16"/>
                <w:szCs w:val="16"/>
                <w:lang w:eastAsia="en-US"/>
              </w:rPr>
              <w:t>Punti 12 per 110 e lode</w:t>
            </w:r>
          </w:p>
        </w:tc>
      </w:tr>
      <w:tr w:rsidR="00F77BC8" w:rsidRPr="00A7086F" w14:paraId="20305061" w14:textId="77777777" w:rsidTr="00DE2B5A">
        <w:trPr>
          <w:trHeight w:val="376"/>
        </w:trPr>
        <w:tc>
          <w:tcPr>
            <w:tcW w:w="405" w:type="pct"/>
            <w:vAlign w:val="center"/>
          </w:tcPr>
          <w:p w14:paraId="1D0C08B6" w14:textId="77777777" w:rsidR="00F77BC8" w:rsidRPr="00A7086F" w:rsidRDefault="00F77BC8" w:rsidP="00DE2B5A">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r w:rsidRPr="00A7086F">
              <w:rPr>
                <w:rFonts w:asciiTheme="minorHAnsi" w:eastAsiaTheme="minorHAnsi" w:hAnsiTheme="minorHAnsi" w:cstheme="minorBidi"/>
                <w:sz w:val="18"/>
                <w:szCs w:val="18"/>
                <w:lang w:val="en-US" w:eastAsia="en-US"/>
              </w:rPr>
              <w:t>A2</w:t>
            </w:r>
          </w:p>
        </w:tc>
        <w:tc>
          <w:tcPr>
            <w:tcW w:w="3166" w:type="pct"/>
            <w:vAlign w:val="center"/>
          </w:tcPr>
          <w:p w14:paraId="71B6EFFA" w14:textId="77777777" w:rsidR="00F77BC8" w:rsidRPr="00A7086F" w:rsidRDefault="00F77BC8" w:rsidP="00F77BC8">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eastAsia="en-US"/>
              </w:rPr>
            </w:pPr>
            <w:r w:rsidRPr="00A7086F">
              <w:rPr>
                <w:rFonts w:asciiTheme="minorHAnsi" w:eastAsiaTheme="minorHAnsi" w:hAnsiTheme="minorHAnsi" w:cstheme="minorBidi"/>
                <w:sz w:val="18"/>
                <w:szCs w:val="18"/>
                <w:lang w:eastAsia="en-US"/>
              </w:rPr>
              <w:t>Altro titolo di studio di valore pari o superiore al precedente (si valuta 1 solo titolo)</w:t>
            </w:r>
          </w:p>
        </w:tc>
        <w:tc>
          <w:tcPr>
            <w:tcW w:w="1429" w:type="pct"/>
            <w:vAlign w:val="center"/>
          </w:tcPr>
          <w:p w14:paraId="12213D10" w14:textId="77777777" w:rsidR="00F77BC8" w:rsidRPr="00A7086F" w:rsidRDefault="00F77BC8" w:rsidP="00DE2B5A">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sz w:val="16"/>
                <w:szCs w:val="16"/>
                <w:lang w:val="en-US" w:eastAsia="en-US"/>
              </w:rPr>
            </w:pPr>
            <w:r w:rsidRPr="00A7086F">
              <w:rPr>
                <w:rFonts w:asciiTheme="minorHAnsi" w:eastAsiaTheme="minorHAnsi" w:hAnsiTheme="minorHAnsi" w:cstheme="minorBidi"/>
                <w:sz w:val="16"/>
                <w:szCs w:val="16"/>
                <w:lang w:val="en-US" w:eastAsia="en-US"/>
              </w:rPr>
              <w:t xml:space="preserve">6 </w:t>
            </w:r>
            <w:proofErr w:type="spellStart"/>
            <w:r w:rsidRPr="00A7086F">
              <w:rPr>
                <w:rFonts w:asciiTheme="minorHAnsi" w:eastAsiaTheme="minorHAnsi" w:hAnsiTheme="minorHAnsi" w:cstheme="minorBidi"/>
                <w:sz w:val="16"/>
                <w:szCs w:val="16"/>
                <w:lang w:val="en-US" w:eastAsia="en-US"/>
              </w:rPr>
              <w:t>punti</w:t>
            </w:r>
            <w:proofErr w:type="spellEnd"/>
          </w:p>
        </w:tc>
      </w:tr>
      <w:tr w:rsidR="00F77BC8" w:rsidRPr="00A7086F" w14:paraId="0EC73C5B" w14:textId="77777777" w:rsidTr="00DE2B5A">
        <w:trPr>
          <w:trHeight w:val="354"/>
        </w:trPr>
        <w:tc>
          <w:tcPr>
            <w:tcW w:w="405" w:type="pct"/>
            <w:vAlign w:val="center"/>
          </w:tcPr>
          <w:p w14:paraId="78884A3D" w14:textId="77777777" w:rsidR="00F77BC8" w:rsidRPr="00A7086F" w:rsidRDefault="00F77BC8" w:rsidP="00DE2B5A">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r w:rsidRPr="00A7086F">
              <w:rPr>
                <w:rFonts w:asciiTheme="minorHAnsi" w:eastAsiaTheme="minorHAnsi" w:hAnsiTheme="minorHAnsi" w:cstheme="minorBidi"/>
                <w:sz w:val="18"/>
                <w:szCs w:val="18"/>
                <w:lang w:val="en-US" w:eastAsia="en-US"/>
              </w:rPr>
              <w:t>A3</w:t>
            </w:r>
          </w:p>
        </w:tc>
        <w:tc>
          <w:tcPr>
            <w:tcW w:w="3166" w:type="pct"/>
            <w:vAlign w:val="center"/>
          </w:tcPr>
          <w:p w14:paraId="1F94FE6C" w14:textId="77777777" w:rsidR="00F77BC8" w:rsidRPr="00A7086F" w:rsidRDefault="00F77BC8" w:rsidP="00F77BC8">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eastAsia="en-US"/>
              </w:rPr>
            </w:pPr>
            <w:r w:rsidRPr="00A7086F">
              <w:rPr>
                <w:rFonts w:asciiTheme="minorHAnsi" w:eastAsiaTheme="minorHAnsi" w:hAnsiTheme="minorHAnsi" w:cstheme="minorBidi"/>
                <w:sz w:val="18"/>
                <w:szCs w:val="18"/>
                <w:lang w:eastAsia="en-US"/>
              </w:rPr>
              <w:t>Dottorato di ricerca nel settore di pertinenza (si valuta 1 solo titolo)</w:t>
            </w:r>
          </w:p>
        </w:tc>
        <w:tc>
          <w:tcPr>
            <w:tcW w:w="1429" w:type="pct"/>
            <w:vAlign w:val="center"/>
          </w:tcPr>
          <w:p w14:paraId="31F13D3E" w14:textId="77777777" w:rsidR="00F77BC8" w:rsidRPr="00A7086F" w:rsidRDefault="00F77BC8" w:rsidP="00DE2B5A">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sz w:val="16"/>
                <w:szCs w:val="16"/>
                <w:lang w:val="en-US" w:eastAsia="en-US"/>
              </w:rPr>
            </w:pPr>
            <w:r w:rsidRPr="00A7086F">
              <w:rPr>
                <w:rFonts w:asciiTheme="minorHAnsi" w:eastAsiaTheme="minorHAnsi" w:hAnsiTheme="minorHAnsi" w:cstheme="minorBidi"/>
                <w:sz w:val="16"/>
                <w:szCs w:val="16"/>
                <w:lang w:val="en-US" w:eastAsia="en-US"/>
              </w:rPr>
              <w:t>4punti</w:t>
            </w:r>
          </w:p>
        </w:tc>
      </w:tr>
      <w:tr w:rsidR="00F77BC8" w:rsidRPr="00A7086F" w14:paraId="68378C57" w14:textId="77777777" w:rsidTr="00DE2B5A">
        <w:trPr>
          <w:trHeight w:val="416"/>
        </w:trPr>
        <w:tc>
          <w:tcPr>
            <w:tcW w:w="405" w:type="pct"/>
            <w:vAlign w:val="center"/>
          </w:tcPr>
          <w:p w14:paraId="0C6337D1" w14:textId="77777777" w:rsidR="00F77BC8" w:rsidRPr="00A7086F" w:rsidRDefault="00F77BC8" w:rsidP="00DE2B5A">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r w:rsidRPr="00A7086F">
              <w:rPr>
                <w:rFonts w:asciiTheme="minorHAnsi" w:eastAsiaTheme="minorHAnsi" w:hAnsiTheme="minorHAnsi" w:cstheme="minorBidi"/>
                <w:sz w:val="18"/>
                <w:szCs w:val="18"/>
                <w:lang w:val="en-US" w:eastAsia="en-US"/>
              </w:rPr>
              <w:t>A4</w:t>
            </w:r>
          </w:p>
        </w:tc>
        <w:tc>
          <w:tcPr>
            <w:tcW w:w="3166" w:type="pct"/>
            <w:vAlign w:val="center"/>
          </w:tcPr>
          <w:p w14:paraId="55610EB6" w14:textId="77777777" w:rsidR="00F77BC8" w:rsidRPr="00A7086F" w:rsidRDefault="00F77BC8" w:rsidP="00F77BC8">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eastAsia="en-US"/>
              </w:rPr>
            </w:pPr>
            <w:r w:rsidRPr="00A7086F">
              <w:rPr>
                <w:rFonts w:asciiTheme="minorHAnsi" w:eastAsiaTheme="minorHAnsi" w:hAnsiTheme="minorHAnsi" w:cstheme="minorBidi"/>
                <w:sz w:val="18"/>
                <w:szCs w:val="18"/>
                <w:lang w:eastAsia="en-US"/>
              </w:rPr>
              <w:t>Master, Corsi di specializzazione o di perfezionamento inerenti il settore di pertinenza</w:t>
            </w:r>
          </w:p>
        </w:tc>
        <w:tc>
          <w:tcPr>
            <w:tcW w:w="1429" w:type="pct"/>
            <w:vAlign w:val="center"/>
          </w:tcPr>
          <w:p w14:paraId="077E4864" w14:textId="77777777" w:rsidR="00F77BC8" w:rsidRPr="00A7086F" w:rsidRDefault="00F77BC8" w:rsidP="00DE2B5A">
            <w:pPr>
              <w:pBdr>
                <w:top w:val="nil"/>
                <w:left w:val="nil"/>
                <w:bottom w:val="nil"/>
                <w:right w:val="nil"/>
                <w:between w:val="nil"/>
              </w:pBdr>
              <w:autoSpaceDE w:val="0"/>
              <w:autoSpaceDN w:val="0"/>
              <w:spacing w:after="40" w:line="240" w:lineRule="auto"/>
              <w:ind w:left="52" w:right="227"/>
              <w:jc w:val="center"/>
              <w:rPr>
                <w:rFonts w:asciiTheme="minorHAnsi" w:eastAsiaTheme="minorHAnsi" w:hAnsiTheme="minorHAnsi" w:cstheme="minorBidi"/>
                <w:sz w:val="16"/>
                <w:szCs w:val="16"/>
                <w:lang w:eastAsia="en-US"/>
              </w:rPr>
            </w:pPr>
            <w:r w:rsidRPr="00A7086F">
              <w:rPr>
                <w:rFonts w:asciiTheme="minorHAnsi" w:eastAsiaTheme="minorHAnsi" w:hAnsiTheme="minorHAnsi" w:cstheme="minorBidi"/>
                <w:sz w:val="16"/>
                <w:szCs w:val="16"/>
                <w:lang w:eastAsia="en-US"/>
              </w:rPr>
              <w:t>1 punti per corso</w:t>
            </w:r>
          </w:p>
          <w:p w14:paraId="12ABE9DD" w14:textId="77777777" w:rsidR="00F77BC8" w:rsidRPr="00A7086F" w:rsidRDefault="00F77BC8" w:rsidP="00DE2B5A">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sz w:val="16"/>
                <w:szCs w:val="16"/>
                <w:lang w:eastAsia="en-US"/>
              </w:rPr>
            </w:pPr>
            <w:r w:rsidRPr="00A7086F">
              <w:rPr>
                <w:rFonts w:asciiTheme="minorHAnsi" w:eastAsiaTheme="minorHAnsi" w:hAnsiTheme="minorHAnsi" w:cstheme="minorBidi"/>
                <w:sz w:val="16"/>
                <w:szCs w:val="16"/>
                <w:lang w:eastAsia="en-US"/>
              </w:rPr>
              <w:t>max 4 punti</w:t>
            </w:r>
          </w:p>
        </w:tc>
      </w:tr>
      <w:tr w:rsidR="00F77BC8" w:rsidRPr="00A7086F" w14:paraId="428160A9" w14:textId="77777777" w:rsidTr="00DE2B5A">
        <w:trPr>
          <w:trHeight w:val="380"/>
        </w:trPr>
        <w:tc>
          <w:tcPr>
            <w:tcW w:w="405" w:type="pct"/>
            <w:vAlign w:val="center"/>
          </w:tcPr>
          <w:p w14:paraId="360FC344" w14:textId="77777777" w:rsidR="00F77BC8" w:rsidRPr="00A7086F" w:rsidRDefault="00F77BC8" w:rsidP="00DE2B5A">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r w:rsidRPr="00A7086F">
              <w:rPr>
                <w:rFonts w:asciiTheme="minorHAnsi" w:eastAsiaTheme="minorHAnsi" w:hAnsiTheme="minorHAnsi" w:cstheme="minorBidi"/>
                <w:sz w:val="18"/>
                <w:szCs w:val="18"/>
                <w:lang w:val="en-US" w:eastAsia="en-US"/>
              </w:rPr>
              <w:t>A5</w:t>
            </w:r>
          </w:p>
        </w:tc>
        <w:tc>
          <w:tcPr>
            <w:tcW w:w="3166" w:type="pct"/>
            <w:vAlign w:val="center"/>
          </w:tcPr>
          <w:p w14:paraId="15C2E37E" w14:textId="77777777" w:rsidR="00F77BC8" w:rsidRPr="00A7086F" w:rsidRDefault="00F77BC8" w:rsidP="00F77BC8">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eastAsia="en-US"/>
              </w:rPr>
            </w:pPr>
            <w:r w:rsidRPr="00A7086F">
              <w:rPr>
                <w:rFonts w:asciiTheme="minorHAnsi" w:eastAsiaTheme="minorHAnsi" w:hAnsiTheme="minorHAnsi" w:cstheme="minorBidi"/>
                <w:sz w:val="18"/>
                <w:szCs w:val="18"/>
                <w:lang w:eastAsia="en-US"/>
              </w:rPr>
              <w:t>Corsi di aggiornamento della durata minima di 18 ore nel settore di pertinenza</w:t>
            </w:r>
          </w:p>
        </w:tc>
        <w:tc>
          <w:tcPr>
            <w:tcW w:w="1429" w:type="pct"/>
            <w:vAlign w:val="center"/>
          </w:tcPr>
          <w:p w14:paraId="709E1FCE" w14:textId="77777777" w:rsidR="00F77BC8" w:rsidRPr="00A7086F" w:rsidRDefault="00F77BC8" w:rsidP="00DE2B5A">
            <w:pPr>
              <w:pBdr>
                <w:top w:val="nil"/>
                <w:left w:val="nil"/>
                <w:bottom w:val="nil"/>
                <w:right w:val="nil"/>
                <w:between w:val="nil"/>
              </w:pBdr>
              <w:autoSpaceDE w:val="0"/>
              <w:autoSpaceDN w:val="0"/>
              <w:spacing w:after="40" w:line="240" w:lineRule="auto"/>
              <w:ind w:left="52" w:right="372"/>
              <w:jc w:val="center"/>
              <w:rPr>
                <w:rFonts w:asciiTheme="minorHAnsi" w:eastAsiaTheme="minorHAnsi" w:hAnsiTheme="minorHAnsi" w:cstheme="minorBidi"/>
                <w:sz w:val="16"/>
                <w:szCs w:val="16"/>
                <w:lang w:eastAsia="en-US"/>
              </w:rPr>
            </w:pPr>
            <w:r w:rsidRPr="00A7086F">
              <w:rPr>
                <w:rFonts w:asciiTheme="minorHAnsi" w:eastAsiaTheme="minorHAnsi" w:hAnsiTheme="minorHAnsi" w:cstheme="minorBidi"/>
                <w:sz w:val="16"/>
                <w:szCs w:val="16"/>
                <w:lang w:eastAsia="en-US"/>
              </w:rPr>
              <w:t>1 punto per corso</w:t>
            </w:r>
          </w:p>
          <w:p w14:paraId="7D37032A" w14:textId="77777777" w:rsidR="00F77BC8" w:rsidRPr="00A7086F" w:rsidRDefault="00F77BC8" w:rsidP="00DE2B5A">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sz w:val="16"/>
                <w:szCs w:val="16"/>
                <w:lang w:eastAsia="en-US"/>
              </w:rPr>
            </w:pPr>
            <w:r w:rsidRPr="00A7086F">
              <w:rPr>
                <w:rFonts w:asciiTheme="minorHAnsi" w:eastAsiaTheme="minorHAnsi" w:hAnsiTheme="minorHAnsi" w:cstheme="minorBidi"/>
                <w:sz w:val="16"/>
                <w:szCs w:val="16"/>
                <w:lang w:eastAsia="en-US"/>
              </w:rPr>
              <w:t>max 4 punti</w:t>
            </w:r>
          </w:p>
        </w:tc>
      </w:tr>
      <w:tr w:rsidR="00F77BC8" w:rsidRPr="00A7086F" w14:paraId="78910A1F" w14:textId="77777777" w:rsidTr="00DE2B5A">
        <w:trPr>
          <w:trHeight w:val="500"/>
        </w:trPr>
        <w:tc>
          <w:tcPr>
            <w:tcW w:w="405" w:type="pct"/>
            <w:vAlign w:val="center"/>
          </w:tcPr>
          <w:p w14:paraId="78661DB7" w14:textId="77777777" w:rsidR="00F77BC8" w:rsidRPr="00A7086F" w:rsidRDefault="00F77BC8" w:rsidP="00DE2B5A">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r w:rsidRPr="00A7086F">
              <w:rPr>
                <w:rFonts w:asciiTheme="minorHAnsi" w:eastAsiaTheme="minorHAnsi" w:hAnsiTheme="minorHAnsi" w:cstheme="minorBidi"/>
                <w:sz w:val="18"/>
                <w:szCs w:val="18"/>
                <w:lang w:val="en-US" w:eastAsia="en-US"/>
              </w:rPr>
              <w:t>A6</w:t>
            </w:r>
          </w:p>
        </w:tc>
        <w:tc>
          <w:tcPr>
            <w:tcW w:w="3166" w:type="pct"/>
            <w:vAlign w:val="center"/>
          </w:tcPr>
          <w:p w14:paraId="008EEC05" w14:textId="77777777" w:rsidR="00F77BC8" w:rsidRPr="00A7086F" w:rsidRDefault="00F77BC8" w:rsidP="00F77BC8">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eastAsia="en-US"/>
              </w:rPr>
            </w:pPr>
            <w:r w:rsidRPr="00A7086F">
              <w:rPr>
                <w:rFonts w:asciiTheme="minorHAnsi" w:eastAsiaTheme="minorHAnsi" w:hAnsiTheme="minorHAnsi" w:cstheme="minorBidi"/>
                <w:sz w:val="18"/>
                <w:szCs w:val="18"/>
                <w:lang w:eastAsia="en-US"/>
              </w:rPr>
              <w:t>Abilitazione professionale o all’insegnamento, iscrizione all’albo o all’ordine</w:t>
            </w:r>
          </w:p>
        </w:tc>
        <w:tc>
          <w:tcPr>
            <w:tcW w:w="1429" w:type="pct"/>
            <w:vAlign w:val="center"/>
          </w:tcPr>
          <w:p w14:paraId="06013D15" w14:textId="77777777" w:rsidR="00F77BC8" w:rsidRPr="00A7086F" w:rsidRDefault="00F77BC8" w:rsidP="00DE2B5A">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sz w:val="16"/>
                <w:szCs w:val="16"/>
                <w:lang w:val="en-US" w:eastAsia="en-US"/>
              </w:rPr>
            </w:pPr>
            <w:r w:rsidRPr="00A7086F">
              <w:rPr>
                <w:rFonts w:asciiTheme="minorHAnsi" w:eastAsiaTheme="minorHAnsi" w:hAnsiTheme="minorHAnsi" w:cstheme="minorBidi"/>
                <w:sz w:val="16"/>
                <w:szCs w:val="16"/>
                <w:lang w:val="en-US" w:eastAsia="en-US"/>
              </w:rPr>
              <w:t xml:space="preserve">4 </w:t>
            </w:r>
            <w:proofErr w:type="spellStart"/>
            <w:r w:rsidRPr="00A7086F">
              <w:rPr>
                <w:rFonts w:asciiTheme="minorHAnsi" w:eastAsiaTheme="minorHAnsi" w:hAnsiTheme="minorHAnsi" w:cstheme="minorBidi"/>
                <w:sz w:val="16"/>
                <w:szCs w:val="16"/>
                <w:lang w:val="en-US" w:eastAsia="en-US"/>
              </w:rPr>
              <w:t>punti</w:t>
            </w:r>
            <w:proofErr w:type="spellEnd"/>
          </w:p>
        </w:tc>
      </w:tr>
      <w:tr w:rsidR="00F77BC8" w:rsidRPr="00A7086F" w14:paraId="48E05BFA" w14:textId="77777777" w:rsidTr="00DE2B5A">
        <w:trPr>
          <w:trHeight w:val="422"/>
        </w:trPr>
        <w:tc>
          <w:tcPr>
            <w:tcW w:w="405" w:type="pct"/>
            <w:vAlign w:val="center"/>
          </w:tcPr>
          <w:p w14:paraId="6F3E3523" w14:textId="77777777" w:rsidR="00F77BC8" w:rsidRPr="00A7086F" w:rsidRDefault="00F77BC8" w:rsidP="00DE2B5A">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r w:rsidRPr="00A7086F">
              <w:rPr>
                <w:rFonts w:asciiTheme="minorHAnsi" w:eastAsiaTheme="minorHAnsi" w:hAnsiTheme="minorHAnsi" w:cstheme="minorBidi"/>
                <w:sz w:val="18"/>
                <w:szCs w:val="18"/>
                <w:lang w:val="en-US" w:eastAsia="en-US"/>
              </w:rPr>
              <w:t>A7</w:t>
            </w:r>
          </w:p>
        </w:tc>
        <w:tc>
          <w:tcPr>
            <w:tcW w:w="3166" w:type="pct"/>
            <w:vAlign w:val="center"/>
          </w:tcPr>
          <w:p w14:paraId="408973A1" w14:textId="77777777" w:rsidR="00F77BC8" w:rsidRPr="00A7086F" w:rsidRDefault="00F77BC8" w:rsidP="00F77BC8">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val="en-US" w:eastAsia="en-US"/>
              </w:rPr>
            </w:pPr>
            <w:proofErr w:type="spellStart"/>
            <w:r w:rsidRPr="00A7086F">
              <w:rPr>
                <w:rFonts w:asciiTheme="minorHAnsi" w:eastAsiaTheme="minorHAnsi" w:hAnsiTheme="minorHAnsi" w:cstheme="minorBidi"/>
                <w:sz w:val="18"/>
                <w:szCs w:val="18"/>
                <w:lang w:val="en-US" w:eastAsia="en-US"/>
              </w:rPr>
              <w:t>Certificazioni</w:t>
            </w:r>
            <w:proofErr w:type="spellEnd"/>
            <w:r w:rsidRPr="00A7086F">
              <w:rPr>
                <w:rFonts w:asciiTheme="minorHAnsi" w:eastAsiaTheme="minorHAnsi" w:hAnsiTheme="minorHAnsi" w:cstheme="minorBidi"/>
                <w:sz w:val="18"/>
                <w:szCs w:val="18"/>
                <w:lang w:val="en-US" w:eastAsia="en-US"/>
              </w:rPr>
              <w:t xml:space="preserve"> </w:t>
            </w:r>
            <w:proofErr w:type="spellStart"/>
            <w:r w:rsidRPr="00A7086F">
              <w:rPr>
                <w:rFonts w:asciiTheme="minorHAnsi" w:eastAsiaTheme="minorHAnsi" w:hAnsiTheme="minorHAnsi" w:cstheme="minorBidi"/>
                <w:sz w:val="18"/>
                <w:szCs w:val="18"/>
                <w:lang w:val="en-US" w:eastAsia="en-US"/>
              </w:rPr>
              <w:t>informatiche</w:t>
            </w:r>
            <w:proofErr w:type="spellEnd"/>
            <w:r w:rsidRPr="00A7086F">
              <w:rPr>
                <w:rFonts w:asciiTheme="minorHAnsi" w:eastAsiaTheme="minorHAnsi" w:hAnsiTheme="minorHAnsi" w:cstheme="minorBidi"/>
                <w:sz w:val="18"/>
                <w:szCs w:val="18"/>
                <w:lang w:val="en-US" w:eastAsia="en-US"/>
              </w:rPr>
              <w:t xml:space="preserve"> </w:t>
            </w:r>
          </w:p>
        </w:tc>
        <w:tc>
          <w:tcPr>
            <w:tcW w:w="1429" w:type="pct"/>
            <w:vAlign w:val="center"/>
          </w:tcPr>
          <w:p w14:paraId="7425C153" w14:textId="77777777" w:rsidR="00F77BC8" w:rsidRPr="00A7086F" w:rsidRDefault="00F77BC8" w:rsidP="00DE2B5A">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sz w:val="16"/>
                <w:szCs w:val="16"/>
                <w:lang w:val="en-US" w:eastAsia="en-US"/>
              </w:rPr>
            </w:pPr>
            <w:r w:rsidRPr="00A7086F">
              <w:rPr>
                <w:rFonts w:asciiTheme="minorHAnsi" w:eastAsiaTheme="minorHAnsi" w:hAnsiTheme="minorHAnsi" w:cstheme="minorBidi"/>
                <w:sz w:val="16"/>
                <w:szCs w:val="16"/>
                <w:lang w:val="en-US" w:eastAsia="en-US"/>
              </w:rPr>
              <w:t xml:space="preserve">2 </w:t>
            </w:r>
            <w:proofErr w:type="spellStart"/>
            <w:r w:rsidRPr="00A7086F">
              <w:rPr>
                <w:rFonts w:asciiTheme="minorHAnsi" w:eastAsiaTheme="minorHAnsi" w:hAnsiTheme="minorHAnsi" w:cstheme="minorBidi"/>
                <w:sz w:val="16"/>
                <w:szCs w:val="16"/>
                <w:lang w:val="en-US" w:eastAsia="en-US"/>
              </w:rPr>
              <w:t>punti</w:t>
            </w:r>
            <w:proofErr w:type="spellEnd"/>
            <w:r w:rsidRPr="00A7086F">
              <w:rPr>
                <w:rFonts w:asciiTheme="minorHAnsi" w:eastAsiaTheme="minorHAnsi" w:hAnsiTheme="minorHAnsi" w:cstheme="minorBidi"/>
                <w:sz w:val="16"/>
                <w:szCs w:val="16"/>
                <w:lang w:val="en-US" w:eastAsia="en-US"/>
              </w:rPr>
              <w:t xml:space="preserve"> per </w:t>
            </w:r>
            <w:proofErr w:type="spellStart"/>
            <w:r w:rsidRPr="00A7086F">
              <w:rPr>
                <w:rFonts w:asciiTheme="minorHAnsi" w:eastAsiaTheme="minorHAnsi" w:hAnsiTheme="minorHAnsi" w:cstheme="minorBidi"/>
                <w:sz w:val="16"/>
                <w:szCs w:val="16"/>
                <w:lang w:val="en-US" w:eastAsia="en-US"/>
              </w:rPr>
              <w:t>certificazione</w:t>
            </w:r>
            <w:proofErr w:type="spellEnd"/>
          </w:p>
          <w:p w14:paraId="6776852F" w14:textId="77777777" w:rsidR="00F77BC8" w:rsidRPr="00A7086F" w:rsidRDefault="00F77BC8" w:rsidP="00DE2B5A">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sz w:val="16"/>
                <w:szCs w:val="16"/>
                <w:lang w:val="en-US" w:eastAsia="en-US"/>
              </w:rPr>
            </w:pPr>
            <w:r w:rsidRPr="00A7086F">
              <w:rPr>
                <w:rFonts w:asciiTheme="minorHAnsi" w:eastAsiaTheme="minorHAnsi" w:hAnsiTheme="minorHAnsi" w:cstheme="minorBidi"/>
                <w:sz w:val="16"/>
                <w:szCs w:val="16"/>
                <w:lang w:val="en-US" w:eastAsia="en-US"/>
              </w:rPr>
              <w:t xml:space="preserve">Max 12 </w:t>
            </w:r>
            <w:proofErr w:type="spellStart"/>
            <w:r w:rsidRPr="00A7086F">
              <w:rPr>
                <w:rFonts w:asciiTheme="minorHAnsi" w:eastAsiaTheme="minorHAnsi" w:hAnsiTheme="minorHAnsi" w:cstheme="minorBidi"/>
                <w:sz w:val="16"/>
                <w:szCs w:val="16"/>
                <w:lang w:val="en-US" w:eastAsia="en-US"/>
              </w:rPr>
              <w:t>punti</w:t>
            </w:r>
            <w:proofErr w:type="spellEnd"/>
          </w:p>
        </w:tc>
      </w:tr>
      <w:tr w:rsidR="00F77BC8" w:rsidRPr="00A7086F" w14:paraId="367E7B1C" w14:textId="77777777" w:rsidTr="00DE2B5A">
        <w:trPr>
          <w:trHeight w:val="432"/>
        </w:trPr>
        <w:tc>
          <w:tcPr>
            <w:tcW w:w="405" w:type="pct"/>
            <w:vAlign w:val="center"/>
          </w:tcPr>
          <w:p w14:paraId="623561FB" w14:textId="77777777" w:rsidR="00F77BC8" w:rsidRPr="00A7086F" w:rsidRDefault="00F77BC8" w:rsidP="00DE2B5A">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r w:rsidRPr="00A7086F">
              <w:rPr>
                <w:rFonts w:asciiTheme="minorHAnsi" w:eastAsiaTheme="minorHAnsi" w:hAnsiTheme="minorHAnsi" w:cstheme="minorBidi"/>
                <w:sz w:val="18"/>
                <w:szCs w:val="18"/>
                <w:lang w:val="en-US" w:eastAsia="en-US"/>
              </w:rPr>
              <w:t>A8</w:t>
            </w:r>
          </w:p>
        </w:tc>
        <w:tc>
          <w:tcPr>
            <w:tcW w:w="3166" w:type="pct"/>
            <w:vAlign w:val="center"/>
          </w:tcPr>
          <w:p w14:paraId="34FCC40F" w14:textId="77777777" w:rsidR="00F77BC8" w:rsidRPr="00A7086F" w:rsidRDefault="00F77BC8" w:rsidP="00F77BC8">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eastAsia="en-US"/>
              </w:rPr>
            </w:pPr>
            <w:r w:rsidRPr="00A7086F">
              <w:rPr>
                <w:rFonts w:asciiTheme="minorHAnsi" w:eastAsiaTheme="minorHAnsi" w:hAnsiTheme="minorHAnsi" w:cstheme="minorBidi"/>
                <w:sz w:val="18"/>
                <w:szCs w:val="18"/>
                <w:lang w:eastAsia="en-US"/>
              </w:rPr>
              <w:t>Pubblicazioni attinenti il settore di pertinenza (escluse quelle di taglio giornalistico)</w:t>
            </w:r>
          </w:p>
        </w:tc>
        <w:tc>
          <w:tcPr>
            <w:tcW w:w="1429" w:type="pct"/>
            <w:vAlign w:val="center"/>
          </w:tcPr>
          <w:p w14:paraId="5FFA402D" w14:textId="77777777" w:rsidR="00F77BC8" w:rsidRPr="00A7086F" w:rsidRDefault="00F77BC8" w:rsidP="00DE2B5A">
            <w:pPr>
              <w:pBdr>
                <w:top w:val="nil"/>
                <w:left w:val="nil"/>
                <w:bottom w:val="nil"/>
                <w:right w:val="nil"/>
                <w:between w:val="nil"/>
              </w:pBdr>
              <w:autoSpaceDE w:val="0"/>
              <w:autoSpaceDN w:val="0"/>
              <w:spacing w:after="40" w:line="240" w:lineRule="auto"/>
              <w:ind w:left="52" w:right="161"/>
              <w:jc w:val="center"/>
              <w:rPr>
                <w:rFonts w:asciiTheme="minorHAnsi" w:eastAsiaTheme="minorHAnsi" w:hAnsiTheme="minorHAnsi" w:cstheme="minorBidi"/>
                <w:sz w:val="16"/>
                <w:szCs w:val="16"/>
                <w:lang w:eastAsia="en-US"/>
              </w:rPr>
            </w:pPr>
            <w:r w:rsidRPr="00A7086F">
              <w:rPr>
                <w:rFonts w:asciiTheme="minorHAnsi" w:eastAsiaTheme="minorHAnsi" w:hAnsiTheme="minorHAnsi" w:cstheme="minorBidi"/>
                <w:sz w:val="16"/>
                <w:szCs w:val="16"/>
                <w:lang w:eastAsia="en-US"/>
              </w:rPr>
              <w:t>1 punto per pubblicazione</w:t>
            </w:r>
          </w:p>
          <w:p w14:paraId="1E7CD830" w14:textId="77777777" w:rsidR="00F77BC8" w:rsidRPr="00A7086F" w:rsidRDefault="00F77BC8" w:rsidP="00DE2B5A">
            <w:pPr>
              <w:pBdr>
                <w:top w:val="nil"/>
                <w:left w:val="nil"/>
                <w:bottom w:val="nil"/>
                <w:right w:val="nil"/>
                <w:between w:val="nil"/>
              </w:pBdr>
              <w:autoSpaceDE w:val="0"/>
              <w:autoSpaceDN w:val="0"/>
              <w:spacing w:after="40" w:line="240" w:lineRule="auto"/>
              <w:ind w:left="52" w:right="161"/>
              <w:jc w:val="center"/>
              <w:rPr>
                <w:rFonts w:asciiTheme="minorHAnsi" w:eastAsiaTheme="minorHAnsi" w:hAnsiTheme="minorHAnsi" w:cstheme="minorBidi"/>
                <w:sz w:val="16"/>
                <w:szCs w:val="16"/>
                <w:lang w:eastAsia="en-US"/>
              </w:rPr>
            </w:pPr>
            <w:r w:rsidRPr="00A7086F">
              <w:rPr>
                <w:rFonts w:asciiTheme="minorHAnsi" w:eastAsiaTheme="minorHAnsi" w:hAnsiTheme="minorHAnsi" w:cstheme="minorBidi"/>
                <w:sz w:val="16"/>
                <w:szCs w:val="16"/>
                <w:lang w:eastAsia="en-US"/>
              </w:rPr>
              <w:t>max 4 punti</w:t>
            </w:r>
          </w:p>
        </w:tc>
      </w:tr>
      <w:tr w:rsidR="00F77BC8" w:rsidRPr="00A7086F" w14:paraId="269B24EF" w14:textId="77777777" w:rsidTr="00DE2B5A">
        <w:trPr>
          <w:trHeight w:val="363"/>
        </w:trPr>
        <w:tc>
          <w:tcPr>
            <w:tcW w:w="405" w:type="pct"/>
            <w:shd w:val="clear" w:color="auto" w:fill="C5D9F0"/>
            <w:vAlign w:val="center"/>
          </w:tcPr>
          <w:p w14:paraId="2D45BA90" w14:textId="77777777" w:rsidR="00F77BC8" w:rsidRPr="00A7086F" w:rsidRDefault="00F77BC8" w:rsidP="00DE2B5A">
            <w:pPr>
              <w:pBdr>
                <w:top w:val="nil"/>
                <w:left w:val="nil"/>
                <w:bottom w:val="nil"/>
                <w:right w:val="nil"/>
                <w:between w:val="nil"/>
              </w:pBdr>
              <w:autoSpaceDE w:val="0"/>
              <w:autoSpaceDN w:val="0"/>
              <w:spacing w:after="40" w:line="240" w:lineRule="auto"/>
              <w:rPr>
                <w:rFonts w:asciiTheme="minorHAnsi" w:eastAsiaTheme="minorHAnsi" w:hAnsiTheme="minorHAnsi" w:cstheme="minorBidi"/>
                <w:b/>
                <w:sz w:val="18"/>
                <w:szCs w:val="18"/>
                <w:lang w:val="en-US" w:eastAsia="en-US"/>
              </w:rPr>
            </w:pPr>
            <w:r w:rsidRPr="00A7086F">
              <w:rPr>
                <w:rFonts w:asciiTheme="minorHAnsi" w:eastAsiaTheme="minorHAnsi" w:hAnsiTheme="minorHAnsi" w:cstheme="minorBidi"/>
                <w:b/>
                <w:sz w:val="18"/>
                <w:szCs w:val="18"/>
                <w:lang w:val="en-US" w:eastAsia="en-US"/>
              </w:rPr>
              <w:t>Cod. B</w:t>
            </w:r>
          </w:p>
        </w:tc>
        <w:tc>
          <w:tcPr>
            <w:tcW w:w="3166" w:type="pct"/>
            <w:shd w:val="clear" w:color="auto" w:fill="C5D9F0"/>
            <w:vAlign w:val="center"/>
          </w:tcPr>
          <w:p w14:paraId="6712F489" w14:textId="77777777" w:rsidR="00F77BC8" w:rsidRPr="00A7086F" w:rsidRDefault="00F77BC8" w:rsidP="00DE2B5A">
            <w:pPr>
              <w:pBdr>
                <w:top w:val="nil"/>
                <w:left w:val="nil"/>
                <w:bottom w:val="nil"/>
                <w:right w:val="nil"/>
                <w:between w:val="nil"/>
              </w:pBdr>
              <w:autoSpaceDE w:val="0"/>
              <w:autoSpaceDN w:val="0"/>
              <w:spacing w:after="40" w:line="240" w:lineRule="auto"/>
              <w:ind w:left="781" w:hanging="356"/>
              <w:jc w:val="center"/>
              <w:rPr>
                <w:rFonts w:asciiTheme="minorHAnsi" w:eastAsiaTheme="minorHAnsi" w:hAnsiTheme="minorHAnsi" w:cstheme="minorBidi"/>
                <w:b/>
                <w:sz w:val="18"/>
                <w:szCs w:val="18"/>
                <w:lang w:val="en-US" w:eastAsia="en-US"/>
              </w:rPr>
            </w:pPr>
            <w:r w:rsidRPr="00A7086F">
              <w:rPr>
                <w:rFonts w:asciiTheme="minorHAnsi" w:eastAsiaTheme="minorHAnsi" w:hAnsiTheme="minorHAnsi" w:cstheme="minorBidi"/>
                <w:b/>
                <w:sz w:val="18"/>
                <w:szCs w:val="18"/>
                <w:lang w:val="en-US" w:eastAsia="en-US"/>
              </w:rPr>
              <w:t>TITOLI PROFESSIONALI</w:t>
            </w:r>
          </w:p>
        </w:tc>
        <w:tc>
          <w:tcPr>
            <w:tcW w:w="1429" w:type="pct"/>
            <w:shd w:val="clear" w:color="auto" w:fill="C5D9F0"/>
            <w:vAlign w:val="center"/>
          </w:tcPr>
          <w:p w14:paraId="5D3C1DE2" w14:textId="77777777" w:rsidR="00F77BC8" w:rsidRPr="00A7086F" w:rsidRDefault="00F77BC8" w:rsidP="00DE2B5A">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b/>
                <w:sz w:val="18"/>
                <w:szCs w:val="18"/>
                <w:lang w:val="en-US" w:eastAsia="en-US"/>
              </w:rPr>
            </w:pPr>
            <w:proofErr w:type="spellStart"/>
            <w:r w:rsidRPr="00A7086F">
              <w:rPr>
                <w:rFonts w:asciiTheme="minorHAnsi" w:eastAsiaTheme="minorHAnsi" w:hAnsiTheme="minorHAnsi" w:cstheme="minorBidi"/>
                <w:b/>
                <w:sz w:val="18"/>
                <w:szCs w:val="18"/>
                <w:lang w:val="en-US" w:eastAsia="en-US"/>
              </w:rPr>
              <w:t>Punteggio</w:t>
            </w:r>
            <w:proofErr w:type="spellEnd"/>
            <w:r w:rsidRPr="00A7086F">
              <w:rPr>
                <w:rFonts w:asciiTheme="minorHAnsi" w:eastAsiaTheme="minorHAnsi" w:hAnsiTheme="minorHAnsi" w:cstheme="minorBidi"/>
                <w:b/>
                <w:sz w:val="18"/>
                <w:szCs w:val="18"/>
                <w:lang w:val="en-US" w:eastAsia="en-US"/>
              </w:rPr>
              <w:t xml:space="preserve"> </w:t>
            </w:r>
            <w:proofErr w:type="spellStart"/>
            <w:r w:rsidRPr="00A7086F">
              <w:rPr>
                <w:rFonts w:asciiTheme="minorHAnsi" w:eastAsiaTheme="minorHAnsi" w:hAnsiTheme="minorHAnsi" w:cstheme="minorBidi"/>
                <w:b/>
                <w:sz w:val="18"/>
                <w:szCs w:val="18"/>
                <w:lang w:val="en-US" w:eastAsia="en-US"/>
              </w:rPr>
              <w:t>previsto</w:t>
            </w:r>
            <w:proofErr w:type="spellEnd"/>
          </w:p>
          <w:p w14:paraId="66535971" w14:textId="77777777" w:rsidR="00F77BC8" w:rsidRPr="00A7086F" w:rsidRDefault="00F77BC8" w:rsidP="00DE2B5A">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b/>
                <w:sz w:val="18"/>
                <w:szCs w:val="18"/>
                <w:lang w:val="en-US" w:eastAsia="en-US"/>
              </w:rPr>
            </w:pPr>
            <w:r w:rsidRPr="00A7086F">
              <w:rPr>
                <w:rFonts w:asciiTheme="minorHAnsi" w:eastAsiaTheme="minorHAnsi" w:hAnsiTheme="minorHAnsi" w:cstheme="minorBidi"/>
                <w:b/>
                <w:sz w:val="18"/>
                <w:szCs w:val="18"/>
                <w:lang w:val="en-US" w:eastAsia="en-US"/>
              </w:rPr>
              <w:t xml:space="preserve">MAX </w:t>
            </w:r>
            <w:r>
              <w:rPr>
                <w:rFonts w:asciiTheme="minorHAnsi" w:eastAsiaTheme="minorHAnsi" w:hAnsiTheme="minorHAnsi" w:cstheme="minorBidi"/>
                <w:b/>
                <w:sz w:val="18"/>
                <w:szCs w:val="18"/>
                <w:lang w:val="en-US" w:eastAsia="en-US"/>
              </w:rPr>
              <w:t>5</w:t>
            </w:r>
            <w:r w:rsidRPr="00A7086F">
              <w:rPr>
                <w:rFonts w:asciiTheme="minorHAnsi" w:eastAsiaTheme="minorHAnsi" w:hAnsiTheme="minorHAnsi" w:cstheme="minorBidi"/>
                <w:b/>
                <w:sz w:val="18"/>
                <w:szCs w:val="18"/>
                <w:lang w:val="en-US" w:eastAsia="en-US"/>
              </w:rPr>
              <w:t>0 PUNTI</w:t>
            </w:r>
          </w:p>
        </w:tc>
      </w:tr>
      <w:tr w:rsidR="00F77BC8" w:rsidRPr="00A7086F" w14:paraId="0B8D8687" w14:textId="77777777" w:rsidTr="00DE2B5A">
        <w:trPr>
          <w:trHeight w:val="295"/>
        </w:trPr>
        <w:tc>
          <w:tcPr>
            <w:tcW w:w="405" w:type="pct"/>
            <w:vMerge w:val="restart"/>
            <w:vAlign w:val="center"/>
          </w:tcPr>
          <w:p w14:paraId="28E4B958" w14:textId="77777777" w:rsidR="00F77BC8" w:rsidRPr="00A7086F" w:rsidRDefault="00F77BC8" w:rsidP="00DE2B5A">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r w:rsidRPr="00A7086F">
              <w:rPr>
                <w:rFonts w:asciiTheme="minorHAnsi" w:eastAsiaTheme="minorHAnsi" w:hAnsiTheme="minorHAnsi" w:cstheme="minorBidi"/>
                <w:sz w:val="18"/>
                <w:szCs w:val="18"/>
                <w:lang w:val="en-US" w:eastAsia="en-US"/>
              </w:rPr>
              <w:t>B1</w:t>
            </w:r>
          </w:p>
        </w:tc>
        <w:tc>
          <w:tcPr>
            <w:tcW w:w="3166" w:type="pct"/>
            <w:vMerge w:val="restart"/>
            <w:vAlign w:val="center"/>
          </w:tcPr>
          <w:p w14:paraId="69A73A9C" w14:textId="77777777" w:rsidR="00F77BC8" w:rsidRPr="00A7086F" w:rsidRDefault="00F77BC8" w:rsidP="00F77BC8">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eastAsia="en-US"/>
              </w:rPr>
            </w:pPr>
            <w:r w:rsidRPr="00A7086F">
              <w:rPr>
                <w:rFonts w:asciiTheme="minorHAnsi" w:eastAsiaTheme="minorHAnsi" w:hAnsiTheme="minorHAnsi" w:cstheme="minorBidi"/>
                <w:sz w:val="18"/>
                <w:szCs w:val="18"/>
                <w:lang w:eastAsia="en-US"/>
              </w:rPr>
              <w:t xml:space="preserve">Esperienza nel settore di pertinenza quale esperto e/o tutor in progetti presso enti e/o associazioni o in progetti per l’arricchimento dell’offerta formativa nelle scuole, ivi compresi i progetti PON-POR-PNRR (per incarichi o esperienze di almeno 20 ore) </w:t>
            </w:r>
          </w:p>
        </w:tc>
        <w:tc>
          <w:tcPr>
            <w:tcW w:w="1429" w:type="pct"/>
            <w:tcBorders>
              <w:top w:val="nil"/>
              <w:left w:val="nil"/>
              <w:bottom w:val="single" w:sz="4" w:space="0" w:color="auto"/>
              <w:right w:val="single" w:sz="4" w:space="0" w:color="auto"/>
            </w:tcBorders>
            <w:vAlign w:val="center"/>
          </w:tcPr>
          <w:p w14:paraId="4F80641D" w14:textId="77777777" w:rsidR="00F77BC8" w:rsidRPr="00A7086F" w:rsidRDefault="00F77BC8" w:rsidP="00DE2B5A">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proofErr w:type="spellStart"/>
            <w:r w:rsidRPr="00A7086F">
              <w:rPr>
                <w:rFonts w:asciiTheme="minorHAnsi" w:eastAsiaTheme="minorHAnsi" w:hAnsiTheme="minorHAnsi" w:cstheme="minorBidi"/>
                <w:sz w:val="16"/>
                <w:szCs w:val="16"/>
                <w:lang w:val="en-US" w:eastAsia="en-US"/>
              </w:rPr>
              <w:t>Fino</w:t>
            </w:r>
            <w:proofErr w:type="spellEnd"/>
            <w:r w:rsidRPr="00A7086F">
              <w:rPr>
                <w:rFonts w:asciiTheme="minorHAnsi" w:eastAsiaTheme="minorHAnsi" w:hAnsiTheme="minorHAnsi" w:cstheme="minorBidi"/>
                <w:sz w:val="16"/>
                <w:szCs w:val="16"/>
                <w:lang w:val="en-US" w:eastAsia="en-US"/>
              </w:rPr>
              <w:t xml:space="preserve"> a 30 (1 punto)</w:t>
            </w:r>
          </w:p>
        </w:tc>
      </w:tr>
      <w:tr w:rsidR="00F77BC8" w:rsidRPr="00A7086F" w14:paraId="093151D1" w14:textId="77777777" w:rsidTr="00DE2B5A">
        <w:trPr>
          <w:trHeight w:val="311"/>
        </w:trPr>
        <w:tc>
          <w:tcPr>
            <w:tcW w:w="405" w:type="pct"/>
            <w:vMerge/>
            <w:vAlign w:val="center"/>
          </w:tcPr>
          <w:p w14:paraId="4F6EA24A" w14:textId="77777777" w:rsidR="00F77BC8" w:rsidRPr="00A7086F" w:rsidRDefault="00F77BC8" w:rsidP="00DE2B5A">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p>
        </w:tc>
        <w:tc>
          <w:tcPr>
            <w:tcW w:w="3166" w:type="pct"/>
            <w:vMerge/>
            <w:vAlign w:val="center"/>
          </w:tcPr>
          <w:p w14:paraId="6254C207" w14:textId="77777777" w:rsidR="00F77BC8" w:rsidRPr="00A7086F" w:rsidRDefault="00F77BC8" w:rsidP="00F77BC8">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val="en-US" w:eastAsia="en-US"/>
              </w:rPr>
            </w:pPr>
          </w:p>
        </w:tc>
        <w:tc>
          <w:tcPr>
            <w:tcW w:w="1429" w:type="pct"/>
            <w:tcBorders>
              <w:top w:val="single" w:sz="4" w:space="0" w:color="auto"/>
              <w:left w:val="nil"/>
              <w:bottom w:val="single" w:sz="4" w:space="0" w:color="auto"/>
              <w:right w:val="single" w:sz="4" w:space="0" w:color="auto"/>
            </w:tcBorders>
            <w:vAlign w:val="center"/>
          </w:tcPr>
          <w:p w14:paraId="68A47BE1" w14:textId="77777777" w:rsidR="00F77BC8" w:rsidRPr="00A7086F" w:rsidRDefault="00F77BC8" w:rsidP="00DE2B5A">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r w:rsidRPr="00A7086F">
              <w:rPr>
                <w:rFonts w:asciiTheme="minorHAnsi" w:eastAsiaTheme="minorHAnsi" w:hAnsiTheme="minorHAnsi" w:cstheme="minorBidi"/>
                <w:sz w:val="16"/>
                <w:szCs w:val="16"/>
                <w:lang w:val="en-US" w:eastAsia="en-US"/>
              </w:rPr>
              <w:t xml:space="preserve">Da 31 a 60 (5 </w:t>
            </w:r>
            <w:proofErr w:type="spellStart"/>
            <w:r w:rsidRPr="00A7086F">
              <w:rPr>
                <w:rFonts w:asciiTheme="minorHAnsi" w:eastAsiaTheme="minorHAnsi" w:hAnsiTheme="minorHAnsi" w:cstheme="minorBidi"/>
                <w:sz w:val="16"/>
                <w:szCs w:val="16"/>
                <w:lang w:val="en-US" w:eastAsia="en-US"/>
              </w:rPr>
              <w:t>punti</w:t>
            </w:r>
            <w:proofErr w:type="spellEnd"/>
            <w:r w:rsidRPr="00A7086F">
              <w:rPr>
                <w:rFonts w:asciiTheme="minorHAnsi" w:eastAsiaTheme="minorHAnsi" w:hAnsiTheme="minorHAnsi" w:cstheme="minorBidi"/>
                <w:sz w:val="16"/>
                <w:szCs w:val="16"/>
                <w:lang w:val="en-US" w:eastAsia="en-US"/>
              </w:rPr>
              <w:t>)</w:t>
            </w:r>
          </w:p>
        </w:tc>
      </w:tr>
      <w:tr w:rsidR="00F77BC8" w:rsidRPr="00A7086F" w14:paraId="23871266" w14:textId="77777777" w:rsidTr="00DE2B5A">
        <w:trPr>
          <w:trHeight w:val="262"/>
        </w:trPr>
        <w:tc>
          <w:tcPr>
            <w:tcW w:w="405" w:type="pct"/>
            <w:vMerge/>
            <w:vAlign w:val="center"/>
          </w:tcPr>
          <w:p w14:paraId="441C61B1" w14:textId="77777777" w:rsidR="00F77BC8" w:rsidRPr="00A7086F" w:rsidRDefault="00F77BC8" w:rsidP="00DE2B5A">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p>
        </w:tc>
        <w:tc>
          <w:tcPr>
            <w:tcW w:w="3166" w:type="pct"/>
            <w:vMerge/>
            <w:vAlign w:val="center"/>
          </w:tcPr>
          <w:p w14:paraId="0FDCA7EF" w14:textId="77777777" w:rsidR="00F77BC8" w:rsidRPr="00A7086F" w:rsidRDefault="00F77BC8" w:rsidP="00F77BC8">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val="en-US" w:eastAsia="en-US"/>
              </w:rPr>
            </w:pPr>
          </w:p>
        </w:tc>
        <w:tc>
          <w:tcPr>
            <w:tcW w:w="1429" w:type="pct"/>
            <w:tcBorders>
              <w:top w:val="single" w:sz="4" w:space="0" w:color="auto"/>
              <w:left w:val="nil"/>
              <w:bottom w:val="single" w:sz="4" w:space="0" w:color="auto"/>
              <w:right w:val="single" w:sz="4" w:space="0" w:color="auto"/>
            </w:tcBorders>
            <w:vAlign w:val="center"/>
          </w:tcPr>
          <w:p w14:paraId="1F232D21" w14:textId="77777777" w:rsidR="00F77BC8" w:rsidRPr="00A7086F" w:rsidRDefault="00F77BC8" w:rsidP="00DE2B5A">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r w:rsidRPr="00A7086F">
              <w:rPr>
                <w:rFonts w:asciiTheme="minorHAnsi" w:eastAsiaTheme="minorHAnsi" w:hAnsiTheme="minorHAnsi" w:cstheme="minorBidi"/>
                <w:sz w:val="16"/>
                <w:szCs w:val="16"/>
                <w:lang w:val="en-US" w:eastAsia="en-US"/>
              </w:rPr>
              <w:t xml:space="preserve">Da 61 in poi (10 </w:t>
            </w:r>
            <w:proofErr w:type="spellStart"/>
            <w:r w:rsidRPr="00A7086F">
              <w:rPr>
                <w:rFonts w:asciiTheme="minorHAnsi" w:eastAsiaTheme="minorHAnsi" w:hAnsiTheme="minorHAnsi" w:cstheme="minorBidi"/>
                <w:sz w:val="16"/>
                <w:szCs w:val="16"/>
                <w:lang w:val="en-US" w:eastAsia="en-US"/>
              </w:rPr>
              <w:t>punti</w:t>
            </w:r>
            <w:proofErr w:type="spellEnd"/>
            <w:r w:rsidRPr="00A7086F">
              <w:rPr>
                <w:rFonts w:asciiTheme="minorHAnsi" w:eastAsiaTheme="minorHAnsi" w:hAnsiTheme="minorHAnsi" w:cstheme="minorBidi"/>
                <w:sz w:val="16"/>
                <w:szCs w:val="16"/>
                <w:lang w:val="en-US" w:eastAsia="en-US"/>
              </w:rPr>
              <w:t>)</w:t>
            </w:r>
          </w:p>
        </w:tc>
      </w:tr>
      <w:tr w:rsidR="00F77BC8" w:rsidRPr="00A7086F" w14:paraId="076BB702" w14:textId="77777777" w:rsidTr="00DE2B5A">
        <w:trPr>
          <w:trHeight w:val="278"/>
        </w:trPr>
        <w:tc>
          <w:tcPr>
            <w:tcW w:w="405" w:type="pct"/>
            <w:vMerge w:val="restart"/>
            <w:vAlign w:val="center"/>
          </w:tcPr>
          <w:p w14:paraId="0FD98A81" w14:textId="77777777" w:rsidR="00F77BC8" w:rsidRPr="00A7086F" w:rsidRDefault="00F77BC8" w:rsidP="00DE2B5A">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r w:rsidRPr="00A7086F">
              <w:rPr>
                <w:rFonts w:asciiTheme="minorHAnsi" w:eastAsiaTheme="minorHAnsi" w:hAnsiTheme="minorHAnsi" w:cstheme="minorBidi"/>
                <w:sz w:val="18"/>
                <w:szCs w:val="18"/>
                <w:lang w:val="en-US" w:eastAsia="en-US"/>
              </w:rPr>
              <w:t>B2</w:t>
            </w:r>
          </w:p>
        </w:tc>
        <w:tc>
          <w:tcPr>
            <w:tcW w:w="3166" w:type="pct"/>
            <w:vMerge w:val="restart"/>
            <w:vAlign w:val="center"/>
          </w:tcPr>
          <w:p w14:paraId="27A33A3A" w14:textId="77777777" w:rsidR="00F77BC8" w:rsidRPr="00A7086F" w:rsidRDefault="00F77BC8" w:rsidP="00F77BC8">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eastAsia="en-US"/>
              </w:rPr>
            </w:pPr>
            <w:r w:rsidRPr="00A7086F">
              <w:rPr>
                <w:rFonts w:asciiTheme="minorHAnsi" w:eastAsiaTheme="minorHAnsi" w:hAnsiTheme="minorHAnsi" w:cstheme="minorBidi"/>
                <w:sz w:val="18"/>
                <w:szCs w:val="18"/>
                <w:lang w:eastAsia="en-US"/>
              </w:rPr>
              <w:t>Esperienze professionali nell’ordine di scuola destinatario del progetto, attinenti all’oggetto dell’incarico per cui si concorre (in aggiunta rispetto a quanto previsto al punto B1)</w:t>
            </w:r>
          </w:p>
        </w:tc>
        <w:tc>
          <w:tcPr>
            <w:tcW w:w="1429" w:type="pct"/>
            <w:tcBorders>
              <w:top w:val="nil"/>
              <w:left w:val="nil"/>
              <w:bottom w:val="single" w:sz="4" w:space="0" w:color="auto"/>
              <w:right w:val="single" w:sz="4" w:space="0" w:color="auto"/>
            </w:tcBorders>
            <w:vAlign w:val="center"/>
          </w:tcPr>
          <w:p w14:paraId="3BFD81DC" w14:textId="77777777" w:rsidR="00F77BC8" w:rsidRPr="00A7086F" w:rsidRDefault="00F77BC8" w:rsidP="00DE2B5A">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proofErr w:type="spellStart"/>
            <w:r w:rsidRPr="00A7086F">
              <w:rPr>
                <w:rFonts w:asciiTheme="minorHAnsi" w:eastAsiaTheme="minorHAnsi" w:hAnsiTheme="minorHAnsi" w:cstheme="minorBidi"/>
                <w:sz w:val="16"/>
                <w:szCs w:val="16"/>
                <w:lang w:val="en-US" w:eastAsia="en-US"/>
              </w:rPr>
              <w:t>Fino</w:t>
            </w:r>
            <w:proofErr w:type="spellEnd"/>
            <w:r w:rsidRPr="00A7086F">
              <w:rPr>
                <w:rFonts w:asciiTheme="minorHAnsi" w:eastAsiaTheme="minorHAnsi" w:hAnsiTheme="minorHAnsi" w:cstheme="minorBidi"/>
                <w:sz w:val="16"/>
                <w:szCs w:val="16"/>
                <w:lang w:val="en-US" w:eastAsia="en-US"/>
              </w:rPr>
              <w:t xml:space="preserve"> a 30 (1 punto)</w:t>
            </w:r>
          </w:p>
        </w:tc>
      </w:tr>
      <w:tr w:rsidR="00F77BC8" w:rsidRPr="00A7086F" w14:paraId="5D8AFB7C" w14:textId="77777777" w:rsidTr="00DE2B5A">
        <w:trPr>
          <w:trHeight w:val="303"/>
        </w:trPr>
        <w:tc>
          <w:tcPr>
            <w:tcW w:w="405" w:type="pct"/>
            <w:vMerge/>
            <w:vAlign w:val="center"/>
          </w:tcPr>
          <w:p w14:paraId="4A587249" w14:textId="77777777" w:rsidR="00F77BC8" w:rsidRPr="00A7086F" w:rsidRDefault="00F77BC8" w:rsidP="00DE2B5A">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p>
        </w:tc>
        <w:tc>
          <w:tcPr>
            <w:tcW w:w="3166" w:type="pct"/>
            <w:vMerge/>
            <w:vAlign w:val="center"/>
          </w:tcPr>
          <w:p w14:paraId="3E253AF4" w14:textId="77777777" w:rsidR="00F77BC8" w:rsidRPr="00A7086F" w:rsidRDefault="00F77BC8" w:rsidP="00F77BC8">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val="en-US" w:eastAsia="en-US"/>
              </w:rPr>
            </w:pPr>
          </w:p>
        </w:tc>
        <w:tc>
          <w:tcPr>
            <w:tcW w:w="1429" w:type="pct"/>
            <w:tcBorders>
              <w:top w:val="single" w:sz="4" w:space="0" w:color="auto"/>
              <w:left w:val="nil"/>
              <w:bottom w:val="single" w:sz="4" w:space="0" w:color="auto"/>
              <w:right w:val="single" w:sz="4" w:space="0" w:color="auto"/>
            </w:tcBorders>
            <w:vAlign w:val="center"/>
          </w:tcPr>
          <w:p w14:paraId="355373B7" w14:textId="77777777" w:rsidR="00F77BC8" w:rsidRPr="00A7086F" w:rsidRDefault="00F77BC8" w:rsidP="00DE2B5A">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r w:rsidRPr="00A7086F">
              <w:rPr>
                <w:rFonts w:asciiTheme="minorHAnsi" w:eastAsiaTheme="minorHAnsi" w:hAnsiTheme="minorHAnsi" w:cstheme="minorBidi"/>
                <w:sz w:val="16"/>
                <w:szCs w:val="16"/>
                <w:lang w:val="en-US" w:eastAsia="en-US"/>
              </w:rPr>
              <w:t xml:space="preserve">Da 31 a 60 (5 </w:t>
            </w:r>
            <w:proofErr w:type="spellStart"/>
            <w:r w:rsidRPr="00A7086F">
              <w:rPr>
                <w:rFonts w:asciiTheme="minorHAnsi" w:eastAsiaTheme="minorHAnsi" w:hAnsiTheme="minorHAnsi" w:cstheme="minorBidi"/>
                <w:sz w:val="16"/>
                <w:szCs w:val="16"/>
                <w:lang w:val="en-US" w:eastAsia="en-US"/>
              </w:rPr>
              <w:t>punti</w:t>
            </w:r>
            <w:proofErr w:type="spellEnd"/>
            <w:r w:rsidRPr="00A7086F">
              <w:rPr>
                <w:rFonts w:asciiTheme="minorHAnsi" w:eastAsiaTheme="minorHAnsi" w:hAnsiTheme="minorHAnsi" w:cstheme="minorBidi"/>
                <w:sz w:val="16"/>
                <w:szCs w:val="16"/>
                <w:lang w:val="en-US" w:eastAsia="en-US"/>
              </w:rPr>
              <w:t>)</w:t>
            </w:r>
          </w:p>
        </w:tc>
      </w:tr>
      <w:tr w:rsidR="00F77BC8" w:rsidRPr="00A7086F" w14:paraId="4AEDF2F9" w14:textId="77777777" w:rsidTr="00DE2B5A">
        <w:trPr>
          <w:trHeight w:val="147"/>
        </w:trPr>
        <w:tc>
          <w:tcPr>
            <w:tcW w:w="405" w:type="pct"/>
            <w:vMerge/>
            <w:vAlign w:val="center"/>
          </w:tcPr>
          <w:p w14:paraId="37DEB33E" w14:textId="77777777" w:rsidR="00F77BC8" w:rsidRPr="00A7086F" w:rsidRDefault="00F77BC8" w:rsidP="00DE2B5A">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p>
        </w:tc>
        <w:tc>
          <w:tcPr>
            <w:tcW w:w="3166" w:type="pct"/>
            <w:vMerge/>
            <w:vAlign w:val="center"/>
          </w:tcPr>
          <w:p w14:paraId="758F1A47" w14:textId="77777777" w:rsidR="00F77BC8" w:rsidRPr="00A7086F" w:rsidRDefault="00F77BC8" w:rsidP="00F77BC8">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val="en-US" w:eastAsia="en-US"/>
              </w:rPr>
            </w:pPr>
          </w:p>
        </w:tc>
        <w:tc>
          <w:tcPr>
            <w:tcW w:w="1429" w:type="pct"/>
            <w:tcBorders>
              <w:top w:val="single" w:sz="4" w:space="0" w:color="auto"/>
              <w:left w:val="nil"/>
              <w:bottom w:val="single" w:sz="4" w:space="0" w:color="auto"/>
              <w:right w:val="single" w:sz="4" w:space="0" w:color="auto"/>
            </w:tcBorders>
            <w:vAlign w:val="center"/>
          </w:tcPr>
          <w:p w14:paraId="0DEFFDF2" w14:textId="77777777" w:rsidR="00F77BC8" w:rsidRPr="00A7086F" w:rsidRDefault="00F77BC8" w:rsidP="00DE2B5A">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r w:rsidRPr="00A7086F">
              <w:rPr>
                <w:rFonts w:asciiTheme="minorHAnsi" w:eastAsiaTheme="minorHAnsi" w:hAnsiTheme="minorHAnsi" w:cstheme="minorBidi"/>
                <w:sz w:val="16"/>
                <w:szCs w:val="16"/>
                <w:lang w:val="en-US" w:eastAsia="en-US"/>
              </w:rPr>
              <w:t xml:space="preserve">Da 61 in poi (10 </w:t>
            </w:r>
            <w:proofErr w:type="spellStart"/>
            <w:r w:rsidRPr="00A7086F">
              <w:rPr>
                <w:rFonts w:asciiTheme="minorHAnsi" w:eastAsiaTheme="minorHAnsi" w:hAnsiTheme="minorHAnsi" w:cstheme="minorBidi"/>
                <w:sz w:val="16"/>
                <w:szCs w:val="16"/>
                <w:lang w:val="en-US" w:eastAsia="en-US"/>
              </w:rPr>
              <w:t>punti</w:t>
            </w:r>
            <w:proofErr w:type="spellEnd"/>
            <w:r w:rsidRPr="00A7086F">
              <w:rPr>
                <w:rFonts w:asciiTheme="minorHAnsi" w:eastAsiaTheme="minorHAnsi" w:hAnsiTheme="minorHAnsi" w:cstheme="minorBidi"/>
                <w:sz w:val="16"/>
                <w:szCs w:val="16"/>
                <w:lang w:val="en-US" w:eastAsia="en-US"/>
              </w:rPr>
              <w:t>)</w:t>
            </w:r>
          </w:p>
        </w:tc>
      </w:tr>
      <w:tr w:rsidR="00F77BC8" w:rsidRPr="00A7086F" w14:paraId="0C215FDA" w14:textId="77777777" w:rsidTr="00DE2B5A">
        <w:trPr>
          <w:trHeight w:val="246"/>
        </w:trPr>
        <w:tc>
          <w:tcPr>
            <w:tcW w:w="405" w:type="pct"/>
            <w:vMerge w:val="restart"/>
            <w:vAlign w:val="center"/>
          </w:tcPr>
          <w:p w14:paraId="258F0DEE" w14:textId="77777777" w:rsidR="00F77BC8" w:rsidRPr="00A7086F" w:rsidRDefault="00F77BC8" w:rsidP="00DE2B5A">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r w:rsidRPr="00A7086F">
              <w:rPr>
                <w:rFonts w:asciiTheme="minorHAnsi" w:eastAsiaTheme="minorHAnsi" w:hAnsiTheme="minorHAnsi" w:cstheme="minorBidi"/>
                <w:sz w:val="18"/>
                <w:szCs w:val="18"/>
                <w:lang w:val="en-US" w:eastAsia="en-US"/>
              </w:rPr>
              <w:t>B3</w:t>
            </w:r>
          </w:p>
        </w:tc>
        <w:tc>
          <w:tcPr>
            <w:tcW w:w="3166" w:type="pct"/>
            <w:vMerge w:val="restart"/>
            <w:vAlign w:val="center"/>
          </w:tcPr>
          <w:p w14:paraId="7C162445" w14:textId="77777777" w:rsidR="00F77BC8" w:rsidRPr="00A7086F" w:rsidRDefault="00F77BC8" w:rsidP="00F77BC8">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eastAsia="en-US"/>
              </w:rPr>
            </w:pPr>
            <w:r w:rsidRPr="00A7086F">
              <w:rPr>
                <w:rFonts w:asciiTheme="minorHAnsi" w:eastAsiaTheme="minorHAnsi" w:hAnsiTheme="minorHAnsi" w:cstheme="minorBidi"/>
                <w:sz w:val="18"/>
                <w:szCs w:val="18"/>
                <w:lang w:eastAsia="en-US"/>
              </w:rPr>
              <w:t>Esperienza di docenza in percorsi di formazione e aggiornamento destinati ai docenti, attinenti all’oggetto dell’incarico per cui si concorre (per incarichi o esperienze di almeno 20 ore)</w:t>
            </w:r>
          </w:p>
        </w:tc>
        <w:tc>
          <w:tcPr>
            <w:tcW w:w="1429" w:type="pct"/>
            <w:tcBorders>
              <w:top w:val="nil"/>
              <w:left w:val="nil"/>
              <w:bottom w:val="single" w:sz="4" w:space="0" w:color="auto"/>
              <w:right w:val="single" w:sz="4" w:space="0" w:color="auto"/>
            </w:tcBorders>
            <w:vAlign w:val="center"/>
          </w:tcPr>
          <w:p w14:paraId="787A6FD6" w14:textId="77777777" w:rsidR="00F77BC8" w:rsidRPr="00A7086F" w:rsidRDefault="00F77BC8" w:rsidP="00DE2B5A">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proofErr w:type="spellStart"/>
            <w:r w:rsidRPr="00A7086F">
              <w:rPr>
                <w:rFonts w:asciiTheme="minorHAnsi" w:eastAsiaTheme="minorHAnsi" w:hAnsiTheme="minorHAnsi" w:cstheme="minorBidi"/>
                <w:sz w:val="16"/>
                <w:szCs w:val="16"/>
                <w:lang w:val="en-US" w:eastAsia="en-US"/>
              </w:rPr>
              <w:t>Fino</w:t>
            </w:r>
            <w:proofErr w:type="spellEnd"/>
            <w:r w:rsidRPr="00A7086F">
              <w:rPr>
                <w:rFonts w:asciiTheme="minorHAnsi" w:eastAsiaTheme="minorHAnsi" w:hAnsiTheme="minorHAnsi" w:cstheme="minorBidi"/>
                <w:sz w:val="16"/>
                <w:szCs w:val="16"/>
                <w:lang w:val="en-US" w:eastAsia="en-US"/>
              </w:rPr>
              <w:t xml:space="preserve"> a 30 (1 punto)</w:t>
            </w:r>
          </w:p>
        </w:tc>
      </w:tr>
      <w:tr w:rsidR="00F77BC8" w:rsidRPr="00A7086F" w14:paraId="7F0DF11E" w14:textId="77777777" w:rsidTr="00DE2B5A">
        <w:trPr>
          <w:trHeight w:val="270"/>
        </w:trPr>
        <w:tc>
          <w:tcPr>
            <w:tcW w:w="405" w:type="pct"/>
            <w:vMerge/>
            <w:vAlign w:val="center"/>
          </w:tcPr>
          <w:p w14:paraId="7766F274" w14:textId="77777777" w:rsidR="00F77BC8" w:rsidRPr="00A7086F" w:rsidRDefault="00F77BC8" w:rsidP="00DE2B5A">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p>
        </w:tc>
        <w:tc>
          <w:tcPr>
            <w:tcW w:w="3166" w:type="pct"/>
            <w:vMerge/>
            <w:vAlign w:val="center"/>
          </w:tcPr>
          <w:p w14:paraId="43703830" w14:textId="77777777" w:rsidR="00F77BC8" w:rsidRPr="00A7086F" w:rsidRDefault="00F77BC8" w:rsidP="00F77BC8">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val="en-US" w:eastAsia="en-US"/>
              </w:rPr>
            </w:pPr>
          </w:p>
        </w:tc>
        <w:tc>
          <w:tcPr>
            <w:tcW w:w="1429" w:type="pct"/>
            <w:tcBorders>
              <w:top w:val="single" w:sz="4" w:space="0" w:color="auto"/>
              <w:left w:val="nil"/>
              <w:bottom w:val="single" w:sz="4" w:space="0" w:color="auto"/>
              <w:right w:val="single" w:sz="4" w:space="0" w:color="auto"/>
            </w:tcBorders>
            <w:vAlign w:val="center"/>
          </w:tcPr>
          <w:p w14:paraId="43286094" w14:textId="77777777" w:rsidR="00F77BC8" w:rsidRPr="00A7086F" w:rsidRDefault="00F77BC8" w:rsidP="00DE2B5A">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r w:rsidRPr="00A7086F">
              <w:rPr>
                <w:rFonts w:asciiTheme="minorHAnsi" w:eastAsiaTheme="minorHAnsi" w:hAnsiTheme="minorHAnsi" w:cstheme="minorBidi"/>
                <w:sz w:val="16"/>
                <w:szCs w:val="16"/>
                <w:lang w:val="en-US" w:eastAsia="en-US"/>
              </w:rPr>
              <w:t xml:space="preserve">Da 31 a 60 (5 </w:t>
            </w:r>
            <w:proofErr w:type="spellStart"/>
            <w:r w:rsidRPr="00A7086F">
              <w:rPr>
                <w:rFonts w:asciiTheme="minorHAnsi" w:eastAsiaTheme="minorHAnsi" w:hAnsiTheme="minorHAnsi" w:cstheme="minorBidi"/>
                <w:sz w:val="16"/>
                <w:szCs w:val="16"/>
                <w:lang w:val="en-US" w:eastAsia="en-US"/>
              </w:rPr>
              <w:t>punti</w:t>
            </w:r>
            <w:proofErr w:type="spellEnd"/>
            <w:r w:rsidRPr="00A7086F">
              <w:rPr>
                <w:rFonts w:asciiTheme="minorHAnsi" w:eastAsiaTheme="minorHAnsi" w:hAnsiTheme="minorHAnsi" w:cstheme="minorBidi"/>
                <w:sz w:val="16"/>
                <w:szCs w:val="16"/>
                <w:lang w:val="en-US" w:eastAsia="en-US"/>
              </w:rPr>
              <w:t>)</w:t>
            </w:r>
          </w:p>
        </w:tc>
      </w:tr>
      <w:tr w:rsidR="00F77BC8" w:rsidRPr="00A7086F" w14:paraId="73CF02FE" w14:textId="77777777" w:rsidTr="00DE2B5A">
        <w:trPr>
          <w:trHeight w:val="131"/>
        </w:trPr>
        <w:tc>
          <w:tcPr>
            <w:tcW w:w="405" w:type="pct"/>
            <w:vMerge/>
            <w:vAlign w:val="center"/>
          </w:tcPr>
          <w:p w14:paraId="54E8068E" w14:textId="77777777" w:rsidR="00F77BC8" w:rsidRPr="00A7086F" w:rsidRDefault="00F77BC8" w:rsidP="00DE2B5A">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p>
        </w:tc>
        <w:tc>
          <w:tcPr>
            <w:tcW w:w="3166" w:type="pct"/>
            <w:vMerge/>
            <w:tcBorders>
              <w:bottom w:val="single" w:sz="4" w:space="0" w:color="000000"/>
            </w:tcBorders>
            <w:vAlign w:val="center"/>
          </w:tcPr>
          <w:p w14:paraId="64505CC3" w14:textId="77777777" w:rsidR="00F77BC8" w:rsidRPr="00A7086F" w:rsidRDefault="00F77BC8" w:rsidP="00F77BC8">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val="en-US" w:eastAsia="en-US"/>
              </w:rPr>
            </w:pPr>
          </w:p>
        </w:tc>
        <w:tc>
          <w:tcPr>
            <w:tcW w:w="1429" w:type="pct"/>
            <w:tcBorders>
              <w:top w:val="single" w:sz="4" w:space="0" w:color="auto"/>
              <w:left w:val="nil"/>
              <w:bottom w:val="single" w:sz="4" w:space="0" w:color="auto"/>
              <w:right w:val="single" w:sz="4" w:space="0" w:color="auto"/>
            </w:tcBorders>
            <w:vAlign w:val="center"/>
          </w:tcPr>
          <w:p w14:paraId="7A03833F" w14:textId="77777777" w:rsidR="00F77BC8" w:rsidRPr="00A7086F" w:rsidRDefault="00F77BC8" w:rsidP="00DE2B5A">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r w:rsidRPr="00A7086F">
              <w:rPr>
                <w:rFonts w:asciiTheme="minorHAnsi" w:eastAsiaTheme="minorHAnsi" w:hAnsiTheme="minorHAnsi" w:cstheme="minorBidi"/>
                <w:sz w:val="16"/>
                <w:szCs w:val="16"/>
                <w:lang w:val="en-US" w:eastAsia="en-US"/>
              </w:rPr>
              <w:t xml:space="preserve">Da 61 in poi (10 </w:t>
            </w:r>
            <w:proofErr w:type="spellStart"/>
            <w:r w:rsidRPr="00A7086F">
              <w:rPr>
                <w:rFonts w:asciiTheme="minorHAnsi" w:eastAsiaTheme="minorHAnsi" w:hAnsiTheme="minorHAnsi" w:cstheme="minorBidi"/>
                <w:sz w:val="16"/>
                <w:szCs w:val="16"/>
                <w:lang w:val="en-US" w:eastAsia="en-US"/>
              </w:rPr>
              <w:t>punti</w:t>
            </w:r>
            <w:proofErr w:type="spellEnd"/>
            <w:r w:rsidRPr="00A7086F">
              <w:rPr>
                <w:rFonts w:asciiTheme="minorHAnsi" w:eastAsiaTheme="minorHAnsi" w:hAnsiTheme="minorHAnsi" w:cstheme="minorBidi"/>
                <w:sz w:val="16"/>
                <w:szCs w:val="16"/>
                <w:lang w:val="en-US" w:eastAsia="en-US"/>
              </w:rPr>
              <w:t>)</w:t>
            </w:r>
          </w:p>
        </w:tc>
      </w:tr>
      <w:tr w:rsidR="00F77BC8" w:rsidRPr="00A7086F" w14:paraId="5DD4AF7A" w14:textId="77777777" w:rsidTr="00DE2B5A">
        <w:trPr>
          <w:trHeight w:val="254"/>
        </w:trPr>
        <w:tc>
          <w:tcPr>
            <w:tcW w:w="405" w:type="pct"/>
            <w:vMerge w:val="restart"/>
            <w:vAlign w:val="center"/>
          </w:tcPr>
          <w:p w14:paraId="67B2B4E5" w14:textId="77777777" w:rsidR="00F77BC8" w:rsidRPr="00A7086F" w:rsidRDefault="00F77BC8" w:rsidP="00DE2B5A">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r w:rsidRPr="00A7086F">
              <w:rPr>
                <w:rFonts w:asciiTheme="minorHAnsi" w:eastAsiaTheme="minorHAnsi" w:hAnsiTheme="minorHAnsi" w:cstheme="minorBidi"/>
                <w:sz w:val="18"/>
                <w:szCs w:val="18"/>
                <w:lang w:val="en-US" w:eastAsia="en-US"/>
              </w:rPr>
              <w:t>B4</w:t>
            </w:r>
          </w:p>
        </w:tc>
        <w:tc>
          <w:tcPr>
            <w:tcW w:w="3166" w:type="pct"/>
            <w:vMerge w:val="restart"/>
            <w:vAlign w:val="center"/>
          </w:tcPr>
          <w:p w14:paraId="4DD2A150" w14:textId="77777777" w:rsidR="00F77BC8" w:rsidRPr="00A7086F" w:rsidRDefault="00F77BC8" w:rsidP="00F77BC8">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eastAsia="en-US"/>
              </w:rPr>
            </w:pPr>
            <w:r w:rsidRPr="00A7086F">
              <w:rPr>
                <w:rFonts w:asciiTheme="minorHAnsi" w:eastAsiaTheme="minorHAnsi" w:hAnsiTheme="minorHAnsi" w:cstheme="minorBidi"/>
                <w:sz w:val="18"/>
                <w:szCs w:val="18"/>
                <w:lang w:eastAsia="en-US"/>
              </w:rPr>
              <w:t>Esperienze professionali nel settore di pertinenza (per incarichi o esperienze almeno quadrimestrali) non rientranti nei casi precedenti</w:t>
            </w:r>
          </w:p>
        </w:tc>
        <w:tc>
          <w:tcPr>
            <w:tcW w:w="1429" w:type="pct"/>
            <w:tcBorders>
              <w:top w:val="nil"/>
              <w:left w:val="nil"/>
              <w:bottom w:val="single" w:sz="4" w:space="0" w:color="auto"/>
              <w:right w:val="single" w:sz="4" w:space="0" w:color="auto"/>
            </w:tcBorders>
            <w:vAlign w:val="center"/>
          </w:tcPr>
          <w:p w14:paraId="24835806" w14:textId="77777777" w:rsidR="00F77BC8" w:rsidRPr="00A7086F" w:rsidRDefault="00F77BC8" w:rsidP="00DE2B5A">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proofErr w:type="spellStart"/>
            <w:r w:rsidRPr="00A7086F">
              <w:rPr>
                <w:rFonts w:asciiTheme="minorHAnsi" w:eastAsiaTheme="minorHAnsi" w:hAnsiTheme="minorHAnsi" w:cstheme="minorBidi"/>
                <w:sz w:val="16"/>
                <w:szCs w:val="16"/>
                <w:lang w:val="en-US" w:eastAsia="en-US"/>
              </w:rPr>
              <w:t>Fino</w:t>
            </w:r>
            <w:proofErr w:type="spellEnd"/>
            <w:r w:rsidRPr="00A7086F">
              <w:rPr>
                <w:rFonts w:asciiTheme="minorHAnsi" w:eastAsiaTheme="minorHAnsi" w:hAnsiTheme="minorHAnsi" w:cstheme="minorBidi"/>
                <w:sz w:val="16"/>
                <w:szCs w:val="16"/>
                <w:lang w:val="en-US" w:eastAsia="en-US"/>
              </w:rPr>
              <w:t xml:space="preserve"> a 30 (1 punto)</w:t>
            </w:r>
          </w:p>
        </w:tc>
      </w:tr>
      <w:tr w:rsidR="00F77BC8" w:rsidRPr="00A7086F" w14:paraId="5888A5B7" w14:textId="77777777" w:rsidTr="00DE2B5A">
        <w:trPr>
          <w:trHeight w:val="311"/>
        </w:trPr>
        <w:tc>
          <w:tcPr>
            <w:tcW w:w="405" w:type="pct"/>
            <w:vMerge/>
            <w:vAlign w:val="center"/>
          </w:tcPr>
          <w:p w14:paraId="435CB83B" w14:textId="77777777" w:rsidR="00F77BC8" w:rsidRPr="00A7086F" w:rsidRDefault="00F77BC8" w:rsidP="00DE2B5A">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p>
        </w:tc>
        <w:tc>
          <w:tcPr>
            <w:tcW w:w="3166" w:type="pct"/>
            <w:vMerge/>
            <w:vAlign w:val="center"/>
          </w:tcPr>
          <w:p w14:paraId="57149243" w14:textId="77777777" w:rsidR="00F77BC8" w:rsidRPr="00A7086F" w:rsidRDefault="00F77BC8" w:rsidP="00F77BC8">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val="en-US" w:eastAsia="en-US"/>
              </w:rPr>
            </w:pPr>
          </w:p>
        </w:tc>
        <w:tc>
          <w:tcPr>
            <w:tcW w:w="1429" w:type="pct"/>
            <w:tcBorders>
              <w:top w:val="single" w:sz="4" w:space="0" w:color="auto"/>
              <w:left w:val="nil"/>
              <w:bottom w:val="single" w:sz="4" w:space="0" w:color="auto"/>
              <w:right w:val="single" w:sz="4" w:space="0" w:color="auto"/>
            </w:tcBorders>
            <w:vAlign w:val="center"/>
          </w:tcPr>
          <w:p w14:paraId="4B3C0495" w14:textId="77777777" w:rsidR="00F77BC8" w:rsidRPr="00A7086F" w:rsidRDefault="00F77BC8" w:rsidP="00DE2B5A">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r w:rsidRPr="00A7086F">
              <w:rPr>
                <w:rFonts w:asciiTheme="minorHAnsi" w:eastAsiaTheme="minorHAnsi" w:hAnsiTheme="minorHAnsi" w:cstheme="minorBidi"/>
                <w:sz w:val="16"/>
                <w:szCs w:val="16"/>
                <w:lang w:val="en-US" w:eastAsia="en-US"/>
              </w:rPr>
              <w:t xml:space="preserve">Da 31 a 60 (5 </w:t>
            </w:r>
            <w:proofErr w:type="spellStart"/>
            <w:r w:rsidRPr="00A7086F">
              <w:rPr>
                <w:rFonts w:asciiTheme="minorHAnsi" w:eastAsiaTheme="minorHAnsi" w:hAnsiTheme="minorHAnsi" w:cstheme="minorBidi"/>
                <w:sz w:val="16"/>
                <w:szCs w:val="16"/>
                <w:lang w:val="en-US" w:eastAsia="en-US"/>
              </w:rPr>
              <w:t>punti</w:t>
            </w:r>
            <w:proofErr w:type="spellEnd"/>
            <w:r w:rsidRPr="00A7086F">
              <w:rPr>
                <w:rFonts w:asciiTheme="minorHAnsi" w:eastAsiaTheme="minorHAnsi" w:hAnsiTheme="minorHAnsi" w:cstheme="minorBidi"/>
                <w:sz w:val="16"/>
                <w:szCs w:val="16"/>
                <w:lang w:val="en-US" w:eastAsia="en-US"/>
              </w:rPr>
              <w:t>)</w:t>
            </w:r>
          </w:p>
        </w:tc>
      </w:tr>
      <w:tr w:rsidR="00F77BC8" w:rsidRPr="00A7086F" w14:paraId="277562C5" w14:textId="77777777" w:rsidTr="00DE2B5A">
        <w:trPr>
          <w:trHeight w:val="229"/>
        </w:trPr>
        <w:tc>
          <w:tcPr>
            <w:tcW w:w="405" w:type="pct"/>
            <w:vMerge/>
            <w:tcBorders>
              <w:bottom w:val="single" w:sz="4" w:space="0" w:color="000000"/>
            </w:tcBorders>
            <w:vAlign w:val="center"/>
          </w:tcPr>
          <w:p w14:paraId="0D4A324D" w14:textId="77777777" w:rsidR="00F77BC8" w:rsidRPr="00A7086F" w:rsidRDefault="00F77BC8" w:rsidP="00DE2B5A">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p>
        </w:tc>
        <w:tc>
          <w:tcPr>
            <w:tcW w:w="3166" w:type="pct"/>
            <w:vMerge/>
            <w:vAlign w:val="center"/>
          </w:tcPr>
          <w:p w14:paraId="72787F1F" w14:textId="77777777" w:rsidR="00F77BC8" w:rsidRPr="00A7086F" w:rsidRDefault="00F77BC8" w:rsidP="00F77BC8">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val="en-US" w:eastAsia="en-US"/>
              </w:rPr>
            </w:pPr>
          </w:p>
        </w:tc>
        <w:tc>
          <w:tcPr>
            <w:tcW w:w="1429" w:type="pct"/>
            <w:tcBorders>
              <w:top w:val="single" w:sz="4" w:space="0" w:color="auto"/>
              <w:left w:val="nil"/>
              <w:bottom w:val="single" w:sz="4" w:space="0" w:color="auto"/>
              <w:right w:val="single" w:sz="4" w:space="0" w:color="auto"/>
            </w:tcBorders>
            <w:vAlign w:val="center"/>
          </w:tcPr>
          <w:p w14:paraId="13B1CF96" w14:textId="77777777" w:rsidR="00F77BC8" w:rsidRPr="00A7086F" w:rsidRDefault="00F77BC8" w:rsidP="00DE2B5A">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r w:rsidRPr="00A7086F">
              <w:rPr>
                <w:rFonts w:asciiTheme="minorHAnsi" w:eastAsiaTheme="minorHAnsi" w:hAnsiTheme="minorHAnsi" w:cstheme="minorBidi"/>
                <w:sz w:val="16"/>
                <w:szCs w:val="16"/>
                <w:lang w:val="en-US" w:eastAsia="en-US"/>
              </w:rPr>
              <w:t xml:space="preserve">Da 61 in poi (10 </w:t>
            </w:r>
            <w:proofErr w:type="spellStart"/>
            <w:r w:rsidRPr="00A7086F">
              <w:rPr>
                <w:rFonts w:asciiTheme="minorHAnsi" w:eastAsiaTheme="minorHAnsi" w:hAnsiTheme="minorHAnsi" w:cstheme="minorBidi"/>
                <w:sz w:val="16"/>
                <w:szCs w:val="16"/>
                <w:lang w:val="en-US" w:eastAsia="en-US"/>
              </w:rPr>
              <w:t>punti</w:t>
            </w:r>
            <w:proofErr w:type="spellEnd"/>
            <w:r w:rsidRPr="00A7086F">
              <w:rPr>
                <w:rFonts w:asciiTheme="minorHAnsi" w:eastAsiaTheme="minorHAnsi" w:hAnsiTheme="minorHAnsi" w:cstheme="minorBidi"/>
                <w:sz w:val="16"/>
                <w:szCs w:val="16"/>
                <w:lang w:val="en-US" w:eastAsia="en-US"/>
              </w:rPr>
              <w:t>)</w:t>
            </w:r>
          </w:p>
        </w:tc>
      </w:tr>
      <w:tr w:rsidR="00F77BC8" w:rsidRPr="00A7086F" w14:paraId="0B407207" w14:textId="77777777" w:rsidTr="00DE2B5A">
        <w:trPr>
          <w:trHeight w:val="229"/>
        </w:trPr>
        <w:tc>
          <w:tcPr>
            <w:tcW w:w="405" w:type="pct"/>
            <w:tcBorders>
              <w:bottom w:val="single" w:sz="4" w:space="0" w:color="000000"/>
            </w:tcBorders>
            <w:vAlign w:val="center"/>
          </w:tcPr>
          <w:p w14:paraId="5D5AD8A9" w14:textId="77777777" w:rsidR="00F77BC8" w:rsidRPr="00A7086F" w:rsidRDefault="00F77BC8" w:rsidP="00DE2B5A">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r>
              <w:rPr>
                <w:sz w:val="18"/>
                <w:szCs w:val="18"/>
                <w:lang w:val="en-US" w:eastAsia="en-US"/>
              </w:rPr>
              <w:t>B5</w:t>
            </w:r>
          </w:p>
        </w:tc>
        <w:tc>
          <w:tcPr>
            <w:tcW w:w="3166" w:type="pct"/>
            <w:vAlign w:val="center"/>
          </w:tcPr>
          <w:p w14:paraId="0136B4F9" w14:textId="11426216" w:rsidR="00F77BC8" w:rsidRPr="00372EBC" w:rsidRDefault="00F77BC8" w:rsidP="00F77BC8">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eastAsia="en-US"/>
              </w:rPr>
            </w:pPr>
            <w:r>
              <w:rPr>
                <w:sz w:val="18"/>
                <w:szCs w:val="18"/>
              </w:rPr>
              <w:t xml:space="preserve"> Docenza nel corrente </w:t>
            </w:r>
            <w:proofErr w:type="spellStart"/>
            <w:r>
              <w:rPr>
                <w:sz w:val="18"/>
                <w:szCs w:val="18"/>
              </w:rPr>
              <w:t>a.s.</w:t>
            </w:r>
            <w:proofErr w:type="spellEnd"/>
            <w:r>
              <w:rPr>
                <w:sz w:val="18"/>
                <w:szCs w:val="18"/>
              </w:rPr>
              <w:t xml:space="preserve"> in una delle classi interessate dal percorso</w:t>
            </w:r>
          </w:p>
        </w:tc>
        <w:tc>
          <w:tcPr>
            <w:tcW w:w="1429" w:type="pct"/>
            <w:tcBorders>
              <w:top w:val="single" w:sz="4" w:space="0" w:color="auto"/>
              <w:left w:val="nil"/>
              <w:bottom w:val="single" w:sz="4" w:space="0" w:color="auto"/>
              <w:right w:val="single" w:sz="4" w:space="0" w:color="auto"/>
            </w:tcBorders>
            <w:vAlign w:val="center"/>
          </w:tcPr>
          <w:p w14:paraId="2AC96550" w14:textId="77777777" w:rsidR="00F77BC8" w:rsidRPr="00A7086F" w:rsidRDefault="00F77BC8" w:rsidP="00DE2B5A">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r>
              <w:rPr>
                <w:sz w:val="16"/>
                <w:szCs w:val="16"/>
              </w:rPr>
              <w:t>10 punti</w:t>
            </w:r>
          </w:p>
        </w:tc>
      </w:tr>
      <w:tr w:rsidR="00F77BC8" w:rsidRPr="00A7086F" w14:paraId="09DF12C1" w14:textId="77777777" w:rsidTr="00DE2B5A">
        <w:trPr>
          <w:trHeight w:val="255"/>
        </w:trPr>
        <w:tc>
          <w:tcPr>
            <w:tcW w:w="405" w:type="pct"/>
            <w:tcBorders>
              <w:left w:val="nil"/>
              <w:bottom w:val="nil"/>
              <w:right w:val="nil"/>
            </w:tcBorders>
            <w:vAlign w:val="center"/>
          </w:tcPr>
          <w:p w14:paraId="42632BDB" w14:textId="77777777" w:rsidR="00F77BC8" w:rsidRPr="00A7086F" w:rsidRDefault="00F77BC8" w:rsidP="00DE2B5A">
            <w:pPr>
              <w:pBdr>
                <w:top w:val="nil"/>
                <w:left w:val="nil"/>
                <w:bottom w:val="nil"/>
                <w:right w:val="nil"/>
                <w:between w:val="nil"/>
              </w:pBdr>
              <w:autoSpaceDE w:val="0"/>
              <w:autoSpaceDN w:val="0"/>
              <w:spacing w:after="40" w:line="240" w:lineRule="auto"/>
              <w:ind w:left="781" w:hanging="356"/>
              <w:jc w:val="right"/>
              <w:rPr>
                <w:rFonts w:asciiTheme="minorHAnsi" w:eastAsiaTheme="minorHAnsi" w:hAnsiTheme="minorHAnsi" w:cstheme="minorBidi"/>
                <w:sz w:val="18"/>
                <w:szCs w:val="18"/>
                <w:lang w:val="en-US" w:eastAsia="en-US"/>
              </w:rPr>
            </w:pPr>
          </w:p>
        </w:tc>
        <w:tc>
          <w:tcPr>
            <w:tcW w:w="3166" w:type="pct"/>
            <w:tcBorders>
              <w:left w:val="nil"/>
              <w:bottom w:val="nil"/>
            </w:tcBorders>
            <w:vAlign w:val="center"/>
          </w:tcPr>
          <w:p w14:paraId="71964051" w14:textId="77777777" w:rsidR="00F77BC8" w:rsidRPr="00A7086F" w:rsidRDefault="00F77BC8" w:rsidP="00DE2B5A">
            <w:pPr>
              <w:pBdr>
                <w:top w:val="nil"/>
                <w:left w:val="nil"/>
                <w:bottom w:val="nil"/>
                <w:right w:val="nil"/>
                <w:between w:val="nil"/>
              </w:pBdr>
              <w:autoSpaceDE w:val="0"/>
              <w:autoSpaceDN w:val="0"/>
              <w:spacing w:after="40" w:line="240" w:lineRule="auto"/>
              <w:ind w:left="109" w:right="142" w:hanging="356"/>
              <w:jc w:val="right"/>
              <w:rPr>
                <w:rFonts w:asciiTheme="minorHAnsi" w:eastAsiaTheme="minorHAnsi" w:hAnsiTheme="minorHAnsi" w:cstheme="minorBidi"/>
                <w:b/>
                <w:sz w:val="18"/>
                <w:szCs w:val="18"/>
                <w:lang w:val="en-US" w:eastAsia="en-US"/>
              </w:rPr>
            </w:pPr>
            <w:r w:rsidRPr="00A7086F">
              <w:rPr>
                <w:rFonts w:asciiTheme="minorHAnsi" w:eastAsiaTheme="minorHAnsi" w:hAnsiTheme="minorHAnsi" w:cstheme="minorBidi"/>
                <w:b/>
                <w:sz w:val="18"/>
                <w:szCs w:val="18"/>
                <w:lang w:val="en-US" w:eastAsia="en-US"/>
              </w:rPr>
              <w:t>PUNTEGGIO TOTALE</w:t>
            </w:r>
          </w:p>
        </w:tc>
        <w:tc>
          <w:tcPr>
            <w:tcW w:w="1429" w:type="pct"/>
            <w:shd w:val="clear" w:color="auto" w:fill="C5D9F0"/>
            <w:vAlign w:val="center"/>
          </w:tcPr>
          <w:p w14:paraId="2C2E5E29" w14:textId="77777777" w:rsidR="00F77BC8" w:rsidRPr="00A7086F" w:rsidRDefault="00F77BC8" w:rsidP="00DE2B5A">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b/>
                <w:i/>
                <w:sz w:val="18"/>
                <w:szCs w:val="18"/>
                <w:lang w:val="en-US" w:eastAsia="en-US"/>
              </w:rPr>
            </w:pPr>
            <w:r w:rsidRPr="00A7086F">
              <w:rPr>
                <w:rFonts w:asciiTheme="minorHAnsi" w:eastAsiaTheme="minorHAnsi" w:hAnsiTheme="minorHAnsi" w:cstheme="minorBidi"/>
                <w:b/>
                <w:i/>
                <w:sz w:val="18"/>
                <w:szCs w:val="18"/>
                <w:lang w:val="en-US" w:eastAsia="en-US"/>
              </w:rPr>
              <w:t>MAX 100 PUNTI</w:t>
            </w:r>
          </w:p>
        </w:tc>
      </w:tr>
      <w:bookmarkEnd w:id="8"/>
    </w:tbl>
    <w:p w14:paraId="51691F56" w14:textId="77777777" w:rsidR="00F95CD7" w:rsidRDefault="00F95CD7" w:rsidP="00BC0B70">
      <w:pPr>
        <w:pStyle w:val="Comma"/>
        <w:numPr>
          <w:ilvl w:val="0"/>
          <w:numId w:val="0"/>
        </w:numPr>
        <w:spacing w:after="0"/>
        <w:contextualSpacing w:val="0"/>
        <w:jc w:val="center"/>
        <w:rPr>
          <w:rFonts w:cs="Calibri"/>
          <w:b/>
          <w:bCs/>
          <w:w w:val="105"/>
          <w:sz w:val="24"/>
          <w:szCs w:val="24"/>
        </w:rPr>
      </w:pPr>
    </w:p>
    <w:p w14:paraId="73787A29" w14:textId="77777777" w:rsidR="00F77BC8" w:rsidRDefault="00F77BC8" w:rsidP="00BC0B70">
      <w:pPr>
        <w:pStyle w:val="Comma"/>
        <w:numPr>
          <w:ilvl w:val="0"/>
          <w:numId w:val="0"/>
        </w:numPr>
        <w:spacing w:after="0"/>
        <w:contextualSpacing w:val="0"/>
        <w:jc w:val="center"/>
        <w:rPr>
          <w:rFonts w:cs="Calibri"/>
          <w:b/>
          <w:bCs/>
          <w:w w:val="105"/>
          <w:sz w:val="24"/>
          <w:szCs w:val="24"/>
        </w:rPr>
      </w:pPr>
    </w:p>
    <w:p w14:paraId="4D97068D" w14:textId="77777777" w:rsidR="00F77BC8" w:rsidRDefault="00F77BC8" w:rsidP="00BC0B70">
      <w:pPr>
        <w:pStyle w:val="Comma"/>
        <w:numPr>
          <w:ilvl w:val="0"/>
          <w:numId w:val="0"/>
        </w:numPr>
        <w:spacing w:after="0"/>
        <w:contextualSpacing w:val="0"/>
        <w:jc w:val="center"/>
        <w:rPr>
          <w:rFonts w:cs="Calibri"/>
          <w:b/>
          <w:bCs/>
          <w:w w:val="105"/>
          <w:sz w:val="24"/>
          <w:szCs w:val="24"/>
        </w:rPr>
      </w:pPr>
    </w:p>
    <w:p w14:paraId="683AAA82" w14:textId="77777777" w:rsidR="00F77BC8" w:rsidRDefault="00F77BC8" w:rsidP="00BC0B70">
      <w:pPr>
        <w:pStyle w:val="Comma"/>
        <w:numPr>
          <w:ilvl w:val="0"/>
          <w:numId w:val="0"/>
        </w:numPr>
        <w:spacing w:after="0"/>
        <w:contextualSpacing w:val="0"/>
        <w:jc w:val="center"/>
        <w:rPr>
          <w:rFonts w:cs="Calibri"/>
          <w:b/>
          <w:bCs/>
          <w:w w:val="105"/>
          <w:sz w:val="24"/>
          <w:szCs w:val="24"/>
        </w:rPr>
      </w:pPr>
    </w:p>
    <w:p w14:paraId="3E511519" w14:textId="77777777" w:rsidR="00F77BC8" w:rsidRDefault="00F77BC8" w:rsidP="00BC0B70">
      <w:pPr>
        <w:pStyle w:val="Comma"/>
        <w:numPr>
          <w:ilvl w:val="0"/>
          <w:numId w:val="0"/>
        </w:numPr>
        <w:spacing w:after="0"/>
        <w:contextualSpacing w:val="0"/>
        <w:jc w:val="center"/>
        <w:rPr>
          <w:rFonts w:cs="Calibri"/>
          <w:b/>
          <w:bCs/>
          <w:w w:val="105"/>
          <w:sz w:val="24"/>
          <w:szCs w:val="24"/>
        </w:rPr>
      </w:pPr>
    </w:p>
    <w:p w14:paraId="5B370CD0" w14:textId="77777777" w:rsidR="00F77BC8" w:rsidRDefault="00F77BC8" w:rsidP="00BC0B70">
      <w:pPr>
        <w:pStyle w:val="Comma"/>
        <w:numPr>
          <w:ilvl w:val="0"/>
          <w:numId w:val="0"/>
        </w:numPr>
        <w:spacing w:after="0"/>
        <w:contextualSpacing w:val="0"/>
        <w:jc w:val="center"/>
        <w:rPr>
          <w:rFonts w:cs="Calibri"/>
          <w:b/>
          <w:bCs/>
          <w:w w:val="105"/>
          <w:sz w:val="24"/>
          <w:szCs w:val="24"/>
        </w:rPr>
      </w:pPr>
    </w:p>
    <w:p w14:paraId="38C16008" w14:textId="77777777" w:rsidR="00F77BC8" w:rsidRDefault="00F77BC8" w:rsidP="00BC0B70">
      <w:pPr>
        <w:pStyle w:val="Comma"/>
        <w:numPr>
          <w:ilvl w:val="0"/>
          <w:numId w:val="0"/>
        </w:numPr>
        <w:spacing w:after="0"/>
        <w:contextualSpacing w:val="0"/>
        <w:jc w:val="center"/>
        <w:rPr>
          <w:rFonts w:cs="Calibri"/>
          <w:b/>
          <w:bCs/>
          <w:w w:val="105"/>
          <w:sz w:val="24"/>
          <w:szCs w:val="24"/>
        </w:rPr>
      </w:pPr>
    </w:p>
    <w:p w14:paraId="7672E791" w14:textId="77777777" w:rsidR="00F77BC8" w:rsidRDefault="00F77BC8" w:rsidP="00BC0B70">
      <w:pPr>
        <w:pStyle w:val="Comma"/>
        <w:numPr>
          <w:ilvl w:val="0"/>
          <w:numId w:val="0"/>
        </w:numPr>
        <w:spacing w:after="0"/>
        <w:contextualSpacing w:val="0"/>
        <w:jc w:val="center"/>
        <w:rPr>
          <w:rFonts w:cs="Calibri"/>
          <w:b/>
          <w:bCs/>
          <w:w w:val="105"/>
          <w:sz w:val="24"/>
          <w:szCs w:val="24"/>
        </w:rPr>
      </w:pPr>
    </w:p>
    <w:p w14:paraId="4C3BB9B5" w14:textId="77777777" w:rsidR="00F77BC8" w:rsidRDefault="00F77BC8" w:rsidP="00BC0B70">
      <w:pPr>
        <w:pStyle w:val="Comma"/>
        <w:numPr>
          <w:ilvl w:val="0"/>
          <w:numId w:val="0"/>
        </w:numPr>
        <w:spacing w:after="0"/>
        <w:contextualSpacing w:val="0"/>
        <w:jc w:val="center"/>
        <w:rPr>
          <w:rFonts w:cs="Calibri"/>
          <w:b/>
          <w:bCs/>
          <w:w w:val="105"/>
          <w:sz w:val="24"/>
          <w:szCs w:val="24"/>
        </w:rPr>
      </w:pPr>
    </w:p>
    <w:p w14:paraId="48B571B1" w14:textId="7D92D9A4" w:rsidR="00F77BC8" w:rsidRDefault="00F77BC8" w:rsidP="00B55134">
      <w:pPr>
        <w:pStyle w:val="Comma"/>
        <w:numPr>
          <w:ilvl w:val="0"/>
          <w:numId w:val="0"/>
        </w:numPr>
        <w:spacing w:after="0"/>
        <w:contextualSpacing w:val="0"/>
        <w:rPr>
          <w:rFonts w:cs="Calibri"/>
          <w:b/>
          <w:bCs/>
          <w:w w:val="105"/>
          <w:sz w:val="24"/>
          <w:szCs w:val="24"/>
        </w:rPr>
      </w:pPr>
    </w:p>
    <w:p w14:paraId="2A1594AA" w14:textId="77777777" w:rsidR="00F77BC8" w:rsidRDefault="00F77BC8" w:rsidP="00BC0B70">
      <w:pPr>
        <w:pStyle w:val="Comma"/>
        <w:numPr>
          <w:ilvl w:val="0"/>
          <w:numId w:val="0"/>
        </w:numPr>
        <w:spacing w:after="0"/>
        <w:contextualSpacing w:val="0"/>
        <w:jc w:val="center"/>
        <w:rPr>
          <w:rFonts w:cs="Calibri"/>
          <w:b/>
          <w:bCs/>
          <w:w w:val="105"/>
          <w:sz w:val="24"/>
          <w:szCs w:val="24"/>
        </w:rPr>
      </w:pPr>
    </w:p>
    <w:p w14:paraId="6407A530" w14:textId="77777777" w:rsidR="00F77BC8" w:rsidRPr="00E8027B" w:rsidRDefault="00F77BC8" w:rsidP="00F77BC8">
      <w:pPr>
        <w:pBdr>
          <w:top w:val="nil"/>
          <w:left w:val="nil"/>
          <w:bottom w:val="nil"/>
          <w:right w:val="nil"/>
          <w:between w:val="nil"/>
        </w:pBdr>
        <w:spacing w:after="0" w:line="240" w:lineRule="auto"/>
        <w:jc w:val="center"/>
        <w:rPr>
          <w:b/>
          <w:w w:val="105"/>
          <w:sz w:val="24"/>
          <w:szCs w:val="24"/>
        </w:rPr>
      </w:pPr>
      <w:r w:rsidRPr="00E8027B">
        <w:rPr>
          <w:b/>
          <w:w w:val="105"/>
          <w:sz w:val="24"/>
          <w:szCs w:val="24"/>
        </w:rPr>
        <w:lastRenderedPageBreak/>
        <w:t>Articolo 4 – Durata dell’incarico</w:t>
      </w:r>
    </w:p>
    <w:p w14:paraId="1459045F" w14:textId="1F77C8C1" w:rsidR="00F77BC8" w:rsidRPr="00E8027B" w:rsidRDefault="00F77BC8" w:rsidP="00F77BC8">
      <w:pPr>
        <w:pStyle w:val="Comma"/>
        <w:numPr>
          <w:ilvl w:val="0"/>
          <w:numId w:val="0"/>
        </w:numPr>
        <w:spacing w:after="0"/>
        <w:contextualSpacing w:val="0"/>
        <w:rPr>
          <w:rFonts w:cs="Calibri"/>
          <w:w w:val="105"/>
          <w:sz w:val="24"/>
          <w:szCs w:val="24"/>
        </w:rPr>
      </w:pPr>
      <w:r>
        <w:rPr>
          <w:rFonts w:cs="Calibri"/>
          <w:w w:val="105"/>
          <w:sz w:val="24"/>
          <w:szCs w:val="24"/>
        </w:rPr>
        <w:t xml:space="preserve">Il </w:t>
      </w:r>
      <w:r w:rsidRPr="00F77BC8">
        <w:rPr>
          <w:rFonts w:cs="Calibri"/>
          <w:w w:val="105"/>
          <w:sz w:val="24"/>
          <w:szCs w:val="24"/>
        </w:rPr>
        <w:t>periodo di realizzazione dei moduli ricade nell’anno scolastico 2024/25 e 25/26 entro il termine massimo del 31/12/2026</w:t>
      </w:r>
      <w:r>
        <w:rPr>
          <w:rFonts w:cs="Calibri"/>
          <w:w w:val="105"/>
          <w:sz w:val="24"/>
          <w:szCs w:val="24"/>
        </w:rPr>
        <w:t>.</w:t>
      </w:r>
    </w:p>
    <w:p w14:paraId="0DFE959A" w14:textId="347E8F7C" w:rsidR="00F77BC8" w:rsidRDefault="00F77BC8" w:rsidP="00F77BC8">
      <w:pPr>
        <w:pStyle w:val="Comma"/>
        <w:numPr>
          <w:ilvl w:val="0"/>
          <w:numId w:val="0"/>
        </w:numPr>
        <w:spacing w:after="0"/>
        <w:contextualSpacing w:val="0"/>
        <w:rPr>
          <w:rFonts w:cs="Calibri"/>
          <w:b/>
          <w:bCs/>
          <w:w w:val="105"/>
          <w:sz w:val="24"/>
          <w:szCs w:val="24"/>
        </w:rPr>
      </w:pPr>
      <w:r w:rsidRPr="00E8027B">
        <w:rPr>
          <w:rFonts w:cs="Calibri"/>
          <w:w w:val="105"/>
          <w:sz w:val="24"/>
          <w:szCs w:val="24"/>
        </w:rPr>
        <w:t>L'eventuale differimento del termine di conclusione dell'incarico originario è consentito, in via eccezionale, al solo fine di completare il progetto e per ritardi non imputabili al</w:t>
      </w:r>
      <w:r>
        <w:rPr>
          <w:rFonts w:cs="Calibri"/>
          <w:w w:val="105"/>
          <w:sz w:val="24"/>
          <w:szCs w:val="24"/>
        </w:rPr>
        <w:t>l’esperto o al tutor</w:t>
      </w:r>
      <w:r w:rsidRPr="00E8027B">
        <w:rPr>
          <w:rFonts w:cs="Calibri"/>
          <w:w w:val="105"/>
          <w:sz w:val="24"/>
          <w:szCs w:val="24"/>
        </w:rPr>
        <w:t>, ferma restando la misura del compenso pattuito in sede di affidamento dell'incarico, nonché il rispetto delle tempistiche previste dalla normativa nazionale e comunitaria di riferimento</w:t>
      </w:r>
    </w:p>
    <w:bookmarkEnd w:id="4"/>
    <w:p w14:paraId="38BD4416" w14:textId="23A77626" w:rsidR="00F77BC8" w:rsidRDefault="00F77BC8" w:rsidP="00B55134">
      <w:pPr>
        <w:pStyle w:val="TableParagraph"/>
        <w:ind w:left="0"/>
        <w:jc w:val="both"/>
        <w:rPr>
          <w:rFonts w:asciiTheme="minorHAnsi" w:eastAsiaTheme="minorHAnsi" w:hAnsiTheme="minorHAnsi" w:cs="Calibri"/>
          <w:bCs/>
          <w:sz w:val="24"/>
          <w:szCs w:val="24"/>
          <w:lang w:val="it-IT"/>
        </w:rPr>
      </w:pPr>
    </w:p>
    <w:p w14:paraId="0AB370B3" w14:textId="77777777" w:rsidR="00F77BC8" w:rsidRPr="00F77BC8" w:rsidRDefault="00F77BC8" w:rsidP="00F77BC8">
      <w:pPr>
        <w:pBdr>
          <w:top w:val="nil"/>
          <w:left w:val="nil"/>
          <w:bottom w:val="nil"/>
          <w:right w:val="nil"/>
          <w:between w:val="nil"/>
        </w:pBdr>
        <w:spacing w:after="0" w:line="240" w:lineRule="auto"/>
        <w:jc w:val="center"/>
        <w:rPr>
          <w:b/>
          <w:w w:val="105"/>
          <w:sz w:val="24"/>
          <w:szCs w:val="24"/>
          <w:lang w:eastAsia="en-US"/>
        </w:rPr>
      </w:pPr>
      <w:r w:rsidRPr="00F77BC8">
        <w:rPr>
          <w:b/>
          <w:w w:val="105"/>
          <w:sz w:val="24"/>
          <w:szCs w:val="24"/>
          <w:lang w:eastAsia="en-US"/>
        </w:rPr>
        <w:t>Articolo 5 – Corrispettivo e modalità di remunerazione</w:t>
      </w:r>
    </w:p>
    <w:p w14:paraId="20F72DBD" w14:textId="567E023E" w:rsidR="00F77BC8" w:rsidRPr="00F77BC8" w:rsidRDefault="00F77BC8" w:rsidP="002A3EEC">
      <w:pPr>
        <w:spacing w:after="40"/>
        <w:jc w:val="both"/>
        <w:rPr>
          <w:b/>
          <w:w w:val="105"/>
          <w:sz w:val="24"/>
          <w:szCs w:val="24"/>
          <w:lang w:eastAsia="en-US"/>
        </w:rPr>
      </w:pPr>
      <w:r w:rsidRPr="00F77BC8">
        <w:rPr>
          <w:b/>
          <w:w w:val="105"/>
          <w:sz w:val="24"/>
          <w:szCs w:val="24"/>
          <w:lang w:eastAsia="en-US"/>
        </w:rPr>
        <w:t xml:space="preserve">Il corrispettivo lordo </w:t>
      </w:r>
      <w:r w:rsidR="009A0A53">
        <w:rPr>
          <w:b/>
          <w:w w:val="105"/>
          <w:sz w:val="24"/>
          <w:szCs w:val="24"/>
          <w:lang w:eastAsia="en-US"/>
        </w:rPr>
        <w:t>S</w:t>
      </w:r>
      <w:r w:rsidRPr="00F77BC8">
        <w:rPr>
          <w:b/>
          <w:w w:val="105"/>
          <w:sz w:val="24"/>
          <w:szCs w:val="24"/>
          <w:lang w:eastAsia="en-US"/>
        </w:rPr>
        <w:t xml:space="preserve">tato è stabilito </w:t>
      </w:r>
      <w:bookmarkStart w:id="9" w:name="_Hlk162026792"/>
      <w:r w:rsidRPr="00F77BC8">
        <w:rPr>
          <w:b/>
          <w:w w:val="105"/>
          <w:sz w:val="24"/>
          <w:szCs w:val="24"/>
          <w:lang w:eastAsia="en-US"/>
        </w:rPr>
        <w:t xml:space="preserve">in € </w:t>
      </w:r>
      <w:r>
        <w:rPr>
          <w:b/>
          <w:w w:val="105"/>
          <w:sz w:val="24"/>
          <w:szCs w:val="24"/>
          <w:lang w:eastAsia="en-US"/>
        </w:rPr>
        <w:t>70</w:t>
      </w:r>
      <w:r w:rsidRPr="00F77BC8">
        <w:rPr>
          <w:b/>
          <w:w w:val="105"/>
          <w:sz w:val="24"/>
          <w:szCs w:val="24"/>
          <w:lang w:eastAsia="en-US"/>
        </w:rPr>
        <w:t xml:space="preserve">,00/h (Euro </w:t>
      </w:r>
      <w:r w:rsidR="002A3EEC">
        <w:rPr>
          <w:b/>
          <w:w w:val="105"/>
          <w:sz w:val="24"/>
          <w:szCs w:val="24"/>
          <w:lang w:eastAsia="en-US"/>
        </w:rPr>
        <w:t>settanta</w:t>
      </w:r>
      <w:r w:rsidRPr="00F77BC8">
        <w:rPr>
          <w:b/>
          <w:w w:val="105"/>
          <w:sz w:val="24"/>
          <w:szCs w:val="24"/>
          <w:lang w:eastAsia="en-US"/>
        </w:rPr>
        <w:t xml:space="preserve">/00) </w:t>
      </w:r>
      <w:bookmarkEnd w:id="9"/>
      <w:r>
        <w:rPr>
          <w:b/>
          <w:w w:val="105"/>
          <w:sz w:val="24"/>
          <w:szCs w:val="24"/>
          <w:lang w:eastAsia="en-US"/>
        </w:rPr>
        <w:t>per l’</w:t>
      </w:r>
      <w:r w:rsidR="00547D9A">
        <w:rPr>
          <w:b/>
          <w:w w:val="105"/>
          <w:sz w:val="24"/>
          <w:szCs w:val="24"/>
          <w:lang w:eastAsia="en-US"/>
        </w:rPr>
        <w:t>E</w:t>
      </w:r>
      <w:r>
        <w:rPr>
          <w:b/>
          <w:w w:val="105"/>
          <w:sz w:val="24"/>
          <w:szCs w:val="24"/>
          <w:lang w:eastAsia="en-US"/>
        </w:rPr>
        <w:t>sperto e in € 30,00</w:t>
      </w:r>
      <w:r w:rsidR="002A3EEC">
        <w:rPr>
          <w:b/>
          <w:w w:val="105"/>
          <w:sz w:val="24"/>
          <w:szCs w:val="24"/>
          <w:lang w:eastAsia="en-US"/>
        </w:rPr>
        <w:t xml:space="preserve">/h (Euro trenta/00) </w:t>
      </w:r>
      <w:r>
        <w:rPr>
          <w:b/>
          <w:w w:val="105"/>
          <w:sz w:val="24"/>
          <w:szCs w:val="24"/>
          <w:lang w:eastAsia="en-US"/>
        </w:rPr>
        <w:t xml:space="preserve">per il </w:t>
      </w:r>
      <w:r w:rsidR="00547D9A">
        <w:rPr>
          <w:b/>
          <w:w w:val="105"/>
          <w:sz w:val="24"/>
          <w:szCs w:val="24"/>
          <w:lang w:eastAsia="en-US"/>
        </w:rPr>
        <w:t>T</w:t>
      </w:r>
      <w:r>
        <w:rPr>
          <w:b/>
          <w:w w:val="105"/>
          <w:sz w:val="24"/>
          <w:szCs w:val="24"/>
          <w:lang w:eastAsia="en-US"/>
        </w:rPr>
        <w:t>utor.</w:t>
      </w:r>
      <w:r w:rsidRPr="00F77BC8">
        <w:rPr>
          <w:b/>
          <w:w w:val="105"/>
          <w:sz w:val="24"/>
          <w:szCs w:val="24"/>
          <w:lang w:eastAsia="en-US"/>
        </w:rPr>
        <w:t xml:space="preserve"> </w:t>
      </w:r>
    </w:p>
    <w:p w14:paraId="45A273AB" w14:textId="77777777" w:rsidR="00F77BC8" w:rsidRPr="00F77BC8" w:rsidRDefault="00F77BC8" w:rsidP="00F77BC8">
      <w:pPr>
        <w:spacing w:after="40"/>
        <w:jc w:val="both"/>
        <w:rPr>
          <w:w w:val="105"/>
          <w:sz w:val="24"/>
          <w:szCs w:val="24"/>
          <w:lang w:eastAsia="en-US"/>
        </w:rPr>
      </w:pPr>
      <w:r w:rsidRPr="00F77BC8">
        <w:rPr>
          <w:w w:val="105"/>
          <w:sz w:val="24"/>
          <w:szCs w:val="24"/>
          <w:lang w:eastAsia="en-US"/>
        </w:rPr>
        <w:t>Le attività retribuite al personale scolastico interno devono essere svolte al di fuori dell’orario di servizio, devono essere prestate unicamente per lo svolgimento delle azioni connesse alla realizzazione del progetto finanziato.</w:t>
      </w:r>
    </w:p>
    <w:p w14:paraId="043C2FF5" w14:textId="77777777" w:rsidR="00F77BC8" w:rsidRPr="00F77BC8" w:rsidRDefault="00F77BC8" w:rsidP="00F77BC8">
      <w:pPr>
        <w:widowControl w:val="0"/>
        <w:autoSpaceDE w:val="0"/>
        <w:autoSpaceDN w:val="0"/>
        <w:spacing w:before="17" w:after="0" w:line="252" w:lineRule="auto"/>
        <w:ind w:right="72"/>
        <w:jc w:val="both"/>
        <w:rPr>
          <w:w w:val="105"/>
          <w:sz w:val="24"/>
          <w:szCs w:val="24"/>
          <w:lang w:eastAsia="en-US"/>
        </w:rPr>
      </w:pPr>
      <w:r w:rsidRPr="00F77BC8">
        <w:rPr>
          <w:w w:val="105"/>
          <w:sz w:val="24"/>
          <w:szCs w:val="24"/>
          <w:lang w:eastAsia="en-US"/>
        </w:rPr>
        <w:t xml:space="preserve">Il compenso sarà corrisposto in base all’effettiva erogazione dei fondi da parte del M.I.M e della disponibilità degli accreditamenti, disposti dagli Enti deputati. Pertanto nessuna responsabilità, in merito ad eventuali ritardi nei pagamenti, indipendenti dalla volontà dell’Istituzione scolastica, potrà essere attribuita alla medesima. </w:t>
      </w:r>
    </w:p>
    <w:p w14:paraId="14086C66" w14:textId="77777777" w:rsidR="00F77BC8" w:rsidRDefault="00F77BC8" w:rsidP="00F77BC8">
      <w:pPr>
        <w:widowControl w:val="0"/>
        <w:autoSpaceDE w:val="0"/>
        <w:autoSpaceDN w:val="0"/>
        <w:spacing w:before="17" w:after="0" w:line="252" w:lineRule="auto"/>
        <w:ind w:right="72"/>
        <w:jc w:val="both"/>
        <w:rPr>
          <w:w w:val="105"/>
          <w:sz w:val="24"/>
          <w:szCs w:val="24"/>
          <w:lang w:eastAsia="en-US"/>
        </w:rPr>
      </w:pPr>
      <w:r w:rsidRPr="00F77BC8">
        <w:rPr>
          <w:w w:val="105"/>
          <w:sz w:val="24"/>
          <w:szCs w:val="24"/>
          <w:lang w:eastAsia="en-US"/>
        </w:rPr>
        <w:t>Sulla liquidazione della prestazione resa saranno applicate le ritenute fiscali e o previdenziali e assistenziali nella misura prevista dalle vigenti disposizioni di legge.</w:t>
      </w:r>
    </w:p>
    <w:p w14:paraId="697DC2C7" w14:textId="77777777" w:rsidR="00F77BC8" w:rsidRDefault="00F77BC8" w:rsidP="00F77BC8">
      <w:pPr>
        <w:widowControl w:val="0"/>
        <w:autoSpaceDE w:val="0"/>
        <w:autoSpaceDN w:val="0"/>
        <w:spacing w:before="17" w:after="0" w:line="252" w:lineRule="auto"/>
        <w:ind w:right="72"/>
        <w:jc w:val="both"/>
        <w:rPr>
          <w:w w:val="105"/>
          <w:sz w:val="24"/>
          <w:szCs w:val="24"/>
          <w:lang w:eastAsia="en-US"/>
        </w:rPr>
      </w:pPr>
    </w:p>
    <w:p w14:paraId="1EDCF618" w14:textId="77777777" w:rsidR="00F77BC8" w:rsidRPr="00F77BC8" w:rsidRDefault="00F77BC8" w:rsidP="00F77BC8">
      <w:pPr>
        <w:spacing w:after="0" w:line="240" w:lineRule="auto"/>
        <w:ind w:left="284"/>
        <w:jc w:val="center"/>
        <w:rPr>
          <w:b/>
          <w:w w:val="105"/>
          <w:sz w:val="24"/>
          <w:szCs w:val="24"/>
          <w:lang w:eastAsia="en-US"/>
        </w:rPr>
      </w:pPr>
      <w:r w:rsidRPr="00F77BC8">
        <w:rPr>
          <w:b/>
          <w:w w:val="105"/>
          <w:sz w:val="24"/>
          <w:szCs w:val="24"/>
          <w:lang w:eastAsia="en-US"/>
        </w:rPr>
        <w:t>Articolo 6 – Modalità e termini di presentazione delle candidature</w:t>
      </w:r>
    </w:p>
    <w:p w14:paraId="1DD9BA3B" w14:textId="63DC3159" w:rsidR="00F77BC8" w:rsidRPr="00F77BC8" w:rsidRDefault="00F77BC8" w:rsidP="00F77BC8">
      <w:pPr>
        <w:spacing w:after="40"/>
        <w:jc w:val="both"/>
        <w:rPr>
          <w:w w:val="105"/>
          <w:sz w:val="24"/>
          <w:szCs w:val="24"/>
          <w:lang w:eastAsia="en-US"/>
        </w:rPr>
      </w:pPr>
      <w:r w:rsidRPr="00F77BC8">
        <w:rPr>
          <w:w w:val="105"/>
          <w:sz w:val="24"/>
          <w:szCs w:val="24"/>
          <w:lang w:eastAsia="en-US"/>
        </w:rPr>
        <w:t xml:space="preserve">Gli interessati dovranno far pervenire la propria candidatura, a pena di esclusione, entro e non oltre le </w:t>
      </w:r>
      <w:r w:rsidRPr="00A72E19">
        <w:rPr>
          <w:w w:val="105"/>
          <w:sz w:val="24"/>
          <w:szCs w:val="24"/>
          <w:lang w:eastAsia="en-US"/>
        </w:rPr>
        <w:t xml:space="preserve">ore </w:t>
      </w:r>
      <w:r w:rsidR="00A72E19" w:rsidRPr="00A72E19">
        <w:rPr>
          <w:w w:val="105"/>
          <w:sz w:val="24"/>
          <w:szCs w:val="24"/>
          <w:lang w:eastAsia="en-US"/>
        </w:rPr>
        <w:t>……………</w:t>
      </w:r>
      <w:r w:rsidRPr="00A72E19">
        <w:rPr>
          <w:w w:val="105"/>
          <w:sz w:val="24"/>
          <w:szCs w:val="24"/>
          <w:lang w:eastAsia="en-US"/>
        </w:rPr>
        <w:t xml:space="preserve"> del </w:t>
      </w:r>
      <w:r w:rsidR="00A72E19" w:rsidRPr="00A72E19">
        <w:rPr>
          <w:w w:val="105"/>
          <w:sz w:val="24"/>
          <w:szCs w:val="24"/>
          <w:lang w:eastAsia="en-US"/>
        </w:rPr>
        <w:t>……………………..</w:t>
      </w:r>
      <w:r w:rsidRPr="00A72E19">
        <w:rPr>
          <w:w w:val="105"/>
          <w:sz w:val="24"/>
          <w:szCs w:val="24"/>
          <w:lang w:eastAsia="en-US"/>
        </w:rPr>
        <w:t>, a</w:t>
      </w:r>
      <w:r w:rsidRPr="00F77BC8">
        <w:rPr>
          <w:w w:val="105"/>
          <w:sz w:val="24"/>
          <w:szCs w:val="24"/>
          <w:lang w:eastAsia="en-US"/>
        </w:rPr>
        <w:t xml:space="preserve"> mezzo PEC all’indirizzo </w:t>
      </w:r>
      <w:hyperlink r:id="rId13" w:history="1">
        <w:r w:rsidRPr="00F77BC8">
          <w:rPr>
            <w:color w:val="0563C1"/>
            <w:w w:val="105"/>
            <w:sz w:val="24"/>
            <w:szCs w:val="24"/>
            <w:u w:val="single"/>
            <w:lang w:eastAsia="en-US"/>
          </w:rPr>
          <w:t>avic87400q@pec.istruzione.it</w:t>
        </w:r>
      </w:hyperlink>
      <w:r w:rsidRPr="00F77BC8">
        <w:rPr>
          <w:w w:val="105"/>
          <w:sz w:val="24"/>
          <w:szCs w:val="24"/>
          <w:lang w:eastAsia="en-US"/>
        </w:rPr>
        <w:t xml:space="preserve"> oppure a mezzo mail all’indirizzo: </w:t>
      </w:r>
      <w:hyperlink r:id="rId14" w:history="1">
        <w:r w:rsidRPr="00F77BC8">
          <w:rPr>
            <w:color w:val="0563C1"/>
            <w:w w:val="105"/>
            <w:sz w:val="24"/>
            <w:szCs w:val="24"/>
            <w:u w:val="single"/>
            <w:lang w:eastAsia="en-US"/>
          </w:rPr>
          <w:t>avic87400q@istruzione.it</w:t>
        </w:r>
      </w:hyperlink>
      <w:r w:rsidRPr="00F77BC8">
        <w:rPr>
          <w:w w:val="105"/>
          <w:sz w:val="24"/>
          <w:szCs w:val="24"/>
          <w:lang w:eastAsia="en-US"/>
        </w:rPr>
        <w:t xml:space="preserve">. </w:t>
      </w:r>
    </w:p>
    <w:p w14:paraId="44CA3629" w14:textId="7EFCC47D" w:rsidR="00F77BC8" w:rsidRPr="00F77BC8" w:rsidRDefault="00F77BC8" w:rsidP="00F77BC8">
      <w:pPr>
        <w:spacing w:after="40"/>
        <w:jc w:val="both"/>
        <w:rPr>
          <w:b/>
          <w:w w:val="105"/>
          <w:sz w:val="24"/>
          <w:szCs w:val="24"/>
          <w:lang w:eastAsia="en-US"/>
        </w:rPr>
      </w:pPr>
      <w:r w:rsidRPr="00F77BC8">
        <w:rPr>
          <w:w w:val="105"/>
          <w:sz w:val="24"/>
          <w:szCs w:val="24"/>
          <w:lang w:eastAsia="en-US"/>
        </w:rPr>
        <w:t xml:space="preserve">Inserire nell’oggetto la dicitura: </w:t>
      </w:r>
      <w:r w:rsidRPr="00F77BC8">
        <w:rPr>
          <w:b/>
          <w:w w:val="105"/>
          <w:lang w:eastAsia="en-US"/>
        </w:rPr>
        <w:t>“</w:t>
      </w:r>
      <w:r w:rsidRPr="00F77BC8">
        <w:rPr>
          <w:b/>
          <w:w w:val="105"/>
          <w:sz w:val="24"/>
          <w:szCs w:val="24"/>
          <w:lang w:eastAsia="en-US"/>
        </w:rPr>
        <w:t xml:space="preserve">Candidatura per la selezione di </w:t>
      </w:r>
      <w:r w:rsidR="00AA0A30">
        <w:rPr>
          <w:b/>
          <w:w w:val="105"/>
          <w:sz w:val="24"/>
          <w:szCs w:val="24"/>
          <w:lang w:eastAsia="en-US"/>
        </w:rPr>
        <w:t>Esperto/Tutor</w:t>
      </w:r>
      <w:r w:rsidRPr="00F77BC8">
        <w:rPr>
          <w:b/>
          <w:w w:val="105"/>
          <w:sz w:val="24"/>
          <w:szCs w:val="24"/>
          <w:lang w:eastAsia="en-US"/>
        </w:rPr>
        <w:t xml:space="preserve"> – Progetto: </w:t>
      </w:r>
      <w:r w:rsidR="00AA0A30">
        <w:rPr>
          <w:rFonts w:asciiTheme="minorHAnsi" w:eastAsiaTheme="minorHAnsi" w:hAnsiTheme="minorHAnsi"/>
          <w:b/>
          <w:sz w:val="24"/>
          <w:szCs w:val="24"/>
          <w:lang w:eastAsia="en-US"/>
        </w:rPr>
        <w:t>L</w:t>
      </w:r>
      <w:r w:rsidR="00AA0A30" w:rsidRPr="00070B94">
        <w:rPr>
          <w:rFonts w:asciiTheme="minorHAnsi" w:eastAsiaTheme="minorHAnsi" w:hAnsiTheme="minorHAnsi"/>
          <w:b/>
          <w:sz w:val="24"/>
          <w:szCs w:val="24"/>
          <w:lang w:eastAsia="en-US"/>
        </w:rPr>
        <w:t>ingue in armonia e numeri in gioco</w:t>
      </w:r>
      <w:r w:rsidRPr="00F77BC8">
        <w:rPr>
          <w:b/>
          <w:w w:val="105"/>
          <w:sz w:val="24"/>
          <w:szCs w:val="24"/>
          <w:lang w:eastAsia="en-US"/>
        </w:rPr>
        <w:t xml:space="preserve"> - Codice progetto: </w:t>
      </w:r>
      <w:r w:rsidR="00AA0A30" w:rsidRPr="00070B94">
        <w:rPr>
          <w:rFonts w:ascii="Times" w:hAnsi="Times" w:cs="Times"/>
          <w:b/>
          <w:bCs/>
          <w:sz w:val="24"/>
          <w:szCs w:val="24"/>
        </w:rPr>
        <w:t>ESO4.</w:t>
      </w:r>
      <w:proofErr w:type="gramStart"/>
      <w:r w:rsidR="00AA0A30" w:rsidRPr="00070B94">
        <w:rPr>
          <w:rFonts w:ascii="Times" w:hAnsi="Times" w:cs="Times"/>
          <w:b/>
          <w:bCs/>
          <w:sz w:val="24"/>
          <w:szCs w:val="24"/>
        </w:rPr>
        <w:t>6.A</w:t>
      </w:r>
      <w:proofErr w:type="gramEnd"/>
      <w:r w:rsidR="00AA0A30" w:rsidRPr="00070B94">
        <w:rPr>
          <w:rFonts w:ascii="Times" w:hAnsi="Times" w:cs="Times"/>
          <w:b/>
          <w:bCs/>
          <w:sz w:val="24"/>
          <w:szCs w:val="24"/>
        </w:rPr>
        <w:t>1.B-FSEPN-CA-2025-434</w:t>
      </w:r>
      <w:r w:rsidRPr="00F77BC8">
        <w:rPr>
          <w:b/>
          <w:w w:val="105"/>
          <w:sz w:val="24"/>
          <w:szCs w:val="24"/>
          <w:lang w:eastAsia="en-US"/>
        </w:rPr>
        <w:t>.</w:t>
      </w:r>
    </w:p>
    <w:p w14:paraId="1C8C9CBC" w14:textId="77777777" w:rsidR="00F77BC8" w:rsidRPr="00F77BC8" w:rsidRDefault="00F77BC8" w:rsidP="00F77BC8">
      <w:pPr>
        <w:spacing w:after="0" w:line="240" w:lineRule="auto"/>
        <w:jc w:val="both"/>
        <w:rPr>
          <w:w w:val="105"/>
          <w:sz w:val="24"/>
          <w:szCs w:val="24"/>
          <w:lang w:eastAsia="en-US"/>
        </w:rPr>
      </w:pPr>
      <w:proofErr w:type="gramStart"/>
      <w:r w:rsidRPr="00F77BC8">
        <w:rPr>
          <w:w w:val="105"/>
          <w:sz w:val="24"/>
          <w:szCs w:val="24"/>
          <w:lang w:eastAsia="en-US"/>
        </w:rPr>
        <w:t>E’</w:t>
      </w:r>
      <w:proofErr w:type="gramEnd"/>
      <w:r w:rsidRPr="00F77BC8">
        <w:rPr>
          <w:w w:val="105"/>
          <w:sz w:val="24"/>
          <w:szCs w:val="24"/>
          <w:lang w:eastAsia="en-US"/>
        </w:rPr>
        <w:t xml:space="preserve"> prevista anche la consegna a mano negli stessi termini, a cura del candidato, del plico contente la domanda di partecipazione alla selezione e la relativa documentazione.</w:t>
      </w:r>
    </w:p>
    <w:p w14:paraId="5965A9F8" w14:textId="77777777" w:rsidR="00F77BC8" w:rsidRPr="00F77BC8" w:rsidRDefault="00F77BC8" w:rsidP="00F77BC8">
      <w:pPr>
        <w:spacing w:after="0" w:line="240" w:lineRule="auto"/>
        <w:jc w:val="both"/>
        <w:rPr>
          <w:w w:val="105"/>
          <w:sz w:val="24"/>
          <w:szCs w:val="24"/>
          <w:lang w:eastAsia="en-US"/>
        </w:rPr>
      </w:pPr>
    </w:p>
    <w:p w14:paraId="2C36687C" w14:textId="77777777" w:rsidR="00F77BC8" w:rsidRPr="00F77BC8" w:rsidRDefault="00F77BC8" w:rsidP="00F77BC8">
      <w:pPr>
        <w:spacing w:after="0" w:line="240" w:lineRule="auto"/>
        <w:jc w:val="both"/>
        <w:rPr>
          <w:w w:val="105"/>
          <w:sz w:val="24"/>
          <w:szCs w:val="24"/>
          <w:lang w:eastAsia="en-US"/>
        </w:rPr>
      </w:pPr>
      <w:r w:rsidRPr="00F77BC8">
        <w:rPr>
          <w:w w:val="105"/>
          <w:sz w:val="24"/>
          <w:szCs w:val="24"/>
          <w:lang w:eastAsia="en-US"/>
        </w:rPr>
        <w:t>Non si terrà conto delle domande pervenute oltre il termine di cui sopra.</w:t>
      </w:r>
    </w:p>
    <w:p w14:paraId="526B1F0D" w14:textId="77777777" w:rsidR="00F77BC8" w:rsidRPr="00F77BC8" w:rsidRDefault="00F77BC8" w:rsidP="00F77BC8">
      <w:pPr>
        <w:widowControl w:val="0"/>
        <w:autoSpaceDE w:val="0"/>
        <w:autoSpaceDN w:val="0"/>
        <w:spacing w:before="17" w:after="0" w:line="252" w:lineRule="auto"/>
        <w:ind w:right="72"/>
        <w:jc w:val="both"/>
        <w:rPr>
          <w:w w:val="105"/>
          <w:sz w:val="24"/>
          <w:szCs w:val="24"/>
          <w:lang w:eastAsia="en-US"/>
        </w:rPr>
      </w:pPr>
    </w:p>
    <w:p w14:paraId="7293169A" w14:textId="77777777" w:rsidR="00F77BC8" w:rsidRPr="00F77BC8" w:rsidRDefault="00F77BC8" w:rsidP="00F77BC8">
      <w:pPr>
        <w:widowControl w:val="0"/>
        <w:autoSpaceDE w:val="0"/>
        <w:autoSpaceDN w:val="0"/>
        <w:spacing w:before="17" w:after="0" w:line="252" w:lineRule="auto"/>
        <w:ind w:right="72"/>
        <w:jc w:val="both"/>
        <w:rPr>
          <w:b/>
          <w:bCs/>
          <w:w w:val="105"/>
          <w:sz w:val="24"/>
          <w:szCs w:val="24"/>
          <w:lang w:eastAsia="en-US"/>
        </w:rPr>
      </w:pPr>
      <w:r w:rsidRPr="00F77BC8">
        <w:rPr>
          <w:b/>
          <w:bCs/>
          <w:w w:val="105"/>
          <w:sz w:val="24"/>
          <w:szCs w:val="24"/>
          <w:lang w:eastAsia="en-US"/>
        </w:rPr>
        <w:t>I soggetti interessati a proporre la propria candidatura dovranno far pervenire:</w:t>
      </w:r>
    </w:p>
    <w:p w14:paraId="0FD70CD5" w14:textId="77777777" w:rsidR="00F77BC8" w:rsidRPr="00F77BC8" w:rsidRDefault="00F77BC8" w:rsidP="00F77BC8">
      <w:pPr>
        <w:widowControl w:val="0"/>
        <w:autoSpaceDE w:val="0"/>
        <w:autoSpaceDN w:val="0"/>
        <w:spacing w:before="17" w:after="0" w:line="252" w:lineRule="auto"/>
        <w:ind w:right="72"/>
        <w:jc w:val="both"/>
        <w:rPr>
          <w:w w:val="105"/>
          <w:sz w:val="24"/>
          <w:szCs w:val="24"/>
          <w:lang w:eastAsia="en-US"/>
        </w:rPr>
      </w:pPr>
      <w:r w:rsidRPr="00F77BC8">
        <w:rPr>
          <w:w w:val="105"/>
          <w:sz w:val="24"/>
          <w:szCs w:val="24"/>
          <w:lang w:eastAsia="en-US"/>
        </w:rPr>
        <w:t xml:space="preserve">a) Domanda di partecipazione come da Allegato A </w:t>
      </w:r>
    </w:p>
    <w:p w14:paraId="4813F6A9" w14:textId="77777777" w:rsidR="00F77BC8" w:rsidRPr="00F77BC8" w:rsidRDefault="00F77BC8" w:rsidP="00F77BC8">
      <w:pPr>
        <w:widowControl w:val="0"/>
        <w:autoSpaceDE w:val="0"/>
        <w:autoSpaceDN w:val="0"/>
        <w:spacing w:before="17" w:after="0" w:line="252" w:lineRule="auto"/>
        <w:ind w:right="72"/>
        <w:jc w:val="both"/>
        <w:rPr>
          <w:w w:val="105"/>
          <w:sz w:val="24"/>
          <w:szCs w:val="24"/>
          <w:lang w:eastAsia="en-US"/>
        </w:rPr>
      </w:pPr>
      <w:r w:rsidRPr="00F77BC8">
        <w:rPr>
          <w:w w:val="105"/>
          <w:sz w:val="24"/>
          <w:szCs w:val="24"/>
          <w:lang w:eastAsia="en-US"/>
        </w:rPr>
        <w:t xml:space="preserve">b) Scheda di autovalutazione (Allegato B); </w:t>
      </w:r>
    </w:p>
    <w:p w14:paraId="40EA7C79" w14:textId="77777777" w:rsidR="00F77BC8" w:rsidRPr="00F77BC8" w:rsidRDefault="00F77BC8" w:rsidP="00F77BC8">
      <w:pPr>
        <w:widowControl w:val="0"/>
        <w:autoSpaceDE w:val="0"/>
        <w:autoSpaceDN w:val="0"/>
        <w:spacing w:before="17" w:after="0" w:line="252" w:lineRule="auto"/>
        <w:ind w:right="72"/>
        <w:jc w:val="both"/>
        <w:rPr>
          <w:w w:val="105"/>
          <w:sz w:val="24"/>
          <w:szCs w:val="24"/>
          <w:lang w:eastAsia="en-US"/>
        </w:rPr>
      </w:pPr>
      <w:r w:rsidRPr="00F77BC8">
        <w:rPr>
          <w:w w:val="105"/>
          <w:sz w:val="24"/>
          <w:szCs w:val="24"/>
          <w:lang w:eastAsia="en-US"/>
        </w:rPr>
        <w:t xml:space="preserve">c) Informativa (Allegato C); </w:t>
      </w:r>
    </w:p>
    <w:p w14:paraId="7EB607F1" w14:textId="77777777" w:rsidR="00F77BC8" w:rsidRPr="00F77BC8" w:rsidRDefault="00F77BC8" w:rsidP="00F77BC8">
      <w:pPr>
        <w:widowControl w:val="0"/>
        <w:autoSpaceDE w:val="0"/>
        <w:autoSpaceDN w:val="0"/>
        <w:spacing w:before="17" w:after="0" w:line="252" w:lineRule="auto"/>
        <w:ind w:right="72"/>
        <w:jc w:val="both"/>
        <w:rPr>
          <w:w w:val="105"/>
          <w:sz w:val="24"/>
          <w:szCs w:val="24"/>
          <w:lang w:eastAsia="en-US"/>
        </w:rPr>
      </w:pPr>
      <w:r w:rsidRPr="00F77BC8">
        <w:rPr>
          <w:w w:val="105"/>
          <w:sz w:val="24"/>
          <w:szCs w:val="24"/>
          <w:lang w:eastAsia="en-US"/>
        </w:rPr>
        <w:t xml:space="preserve">d) Dichiarazione sull’insistenza di situazioni di conflitto di interesse e di cause di </w:t>
      </w:r>
      <w:proofErr w:type="spellStart"/>
      <w:r w:rsidRPr="00F77BC8">
        <w:rPr>
          <w:w w:val="105"/>
          <w:sz w:val="24"/>
          <w:szCs w:val="24"/>
          <w:lang w:eastAsia="en-US"/>
        </w:rPr>
        <w:t>inconferibilità</w:t>
      </w:r>
      <w:proofErr w:type="spellEnd"/>
      <w:r w:rsidRPr="00F77BC8">
        <w:rPr>
          <w:w w:val="105"/>
          <w:sz w:val="24"/>
          <w:szCs w:val="24"/>
          <w:lang w:eastAsia="en-US"/>
        </w:rPr>
        <w:t xml:space="preserve"> e incompatibilità (ai sensi dell’art. 53, comma 14, del </w:t>
      </w:r>
      <w:proofErr w:type="spellStart"/>
      <w:r w:rsidRPr="00F77BC8">
        <w:rPr>
          <w:w w:val="105"/>
          <w:sz w:val="24"/>
          <w:szCs w:val="24"/>
          <w:lang w:eastAsia="en-US"/>
        </w:rPr>
        <w:t>D.Lgs.</w:t>
      </w:r>
      <w:proofErr w:type="spellEnd"/>
      <w:r w:rsidRPr="00F77BC8">
        <w:rPr>
          <w:w w:val="105"/>
          <w:sz w:val="24"/>
          <w:szCs w:val="24"/>
          <w:lang w:eastAsia="en-US"/>
        </w:rPr>
        <w:t xml:space="preserve"> 165/2001, come modificato dall’art. 1, comma 42, lett. h) della Legge 190/2012 e dall’art. 20 del D.L (Allegato D</w:t>
      </w:r>
      <w:proofErr w:type="gramStart"/>
      <w:r w:rsidRPr="00F77BC8">
        <w:rPr>
          <w:w w:val="105"/>
          <w:sz w:val="24"/>
          <w:szCs w:val="24"/>
          <w:lang w:eastAsia="en-US"/>
        </w:rPr>
        <w:t>) ;</w:t>
      </w:r>
      <w:proofErr w:type="gramEnd"/>
    </w:p>
    <w:p w14:paraId="285BAE86" w14:textId="77777777" w:rsidR="00F77BC8" w:rsidRPr="00F77BC8" w:rsidRDefault="00F77BC8" w:rsidP="00F77BC8">
      <w:pPr>
        <w:widowControl w:val="0"/>
        <w:autoSpaceDE w:val="0"/>
        <w:autoSpaceDN w:val="0"/>
        <w:spacing w:before="17" w:after="0" w:line="252" w:lineRule="auto"/>
        <w:ind w:right="72"/>
        <w:jc w:val="both"/>
        <w:rPr>
          <w:w w:val="105"/>
          <w:sz w:val="24"/>
          <w:szCs w:val="24"/>
          <w:lang w:eastAsia="en-US"/>
        </w:rPr>
      </w:pPr>
      <w:r w:rsidRPr="00F77BC8">
        <w:rPr>
          <w:w w:val="105"/>
          <w:sz w:val="24"/>
          <w:szCs w:val="24"/>
          <w:lang w:eastAsia="en-US"/>
        </w:rPr>
        <w:t>e) Curriculum vitae in formato europeo;</w:t>
      </w:r>
    </w:p>
    <w:p w14:paraId="60431BD3" w14:textId="77777777" w:rsidR="00F77BC8" w:rsidRPr="00F77BC8" w:rsidRDefault="00F77BC8" w:rsidP="00F77BC8">
      <w:pPr>
        <w:widowControl w:val="0"/>
        <w:autoSpaceDE w:val="0"/>
        <w:autoSpaceDN w:val="0"/>
        <w:spacing w:before="17" w:after="0" w:line="252" w:lineRule="auto"/>
        <w:ind w:right="72"/>
        <w:jc w:val="both"/>
        <w:rPr>
          <w:w w:val="105"/>
          <w:sz w:val="24"/>
          <w:szCs w:val="24"/>
          <w:lang w:eastAsia="en-US"/>
        </w:rPr>
      </w:pPr>
      <w:r w:rsidRPr="00F77BC8">
        <w:rPr>
          <w:w w:val="105"/>
          <w:sz w:val="24"/>
          <w:szCs w:val="24"/>
          <w:lang w:eastAsia="en-US"/>
        </w:rPr>
        <w:t xml:space="preserve">f) Fotocopia documento di riconoscimento in corso di validità; </w:t>
      </w:r>
    </w:p>
    <w:p w14:paraId="098F62FE" w14:textId="77777777" w:rsidR="00F77BC8" w:rsidRPr="00F77BC8" w:rsidRDefault="00F77BC8" w:rsidP="00F77BC8">
      <w:pPr>
        <w:widowControl w:val="0"/>
        <w:autoSpaceDE w:val="0"/>
        <w:autoSpaceDN w:val="0"/>
        <w:spacing w:before="17" w:after="0" w:line="252" w:lineRule="auto"/>
        <w:ind w:right="72"/>
        <w:jc w:val="both"/>
        <w:rPr>
          <w:w w:val="105"/>
          <w:sz w:val="24"/>
          <w:szCs w:val="24"/>
          <w:lang w:eastAsia="en-US"/>
        </w:rPr>
      </w:pPr>
    </w:p>
    <w:p w14:paraId="2AEFDB90" w14:textId="77777777" w:rsidR="009A0A53" w:rsidRDefault="009A0A53" w:rsidP="00F77BC8">
      <w:pPr>
        <w:widowControl w:val="0"/>
        <w:autoSpaceDE w:val="0"/>
        <w:autoSpaceDN w:val="0"/>
        <w:spacing w:before="17" w:after="0" w:line="252" w:lineRule="auto"/>
        <w:ind w:right="72"/>
        <w:jc w:val="both"/>
        <w:rPr>
          <w:b/>
          <w:w w:val="105"/>
          <w:sz w:val="24"/>
          <w:szCs w:val="24"/>
          <w:highlight w:val="yellow"/>
          <w:lang w:eastAsia="en-US"/>
        </w:rPr>
      </w:pPr>
    </w:p>
    <w:p w14:paraId="5A20E781" w14:textId="48A01E1A" w:rsidR="00B55134" w:rsidRPr="00B55134" w:rsidRDefault="00F77BC8" w:rsidP="00F77BC8">
      <w:pPr>
        <w:widowControl w:val="0"/>
        <w:autoSpaceDE w:val="0"/>
        <w:autoSpaceDN w:val="0"/>
        <w:spacing w:before="17" w:after="0" w:line="252" w:lineRule="auto"/>
        <w:ind w:right="72"/>
        <w:jc w:val="both"/>
        <w:rPr>
          <w:w w:val="105"/>
          <w:sz w:val="24"/>
          <w:szCs w:val="24"/>
          <w:lang w:eastAsia="en-US"/>
        </w:rPr>
      </w:pPr>
      <w:proofErr w:type="gramStart"/>
      <w:r w:rsidRPr="00A72E19">
        <w:rPr>
          <w:b/>
          <w:w w:val="105"/>
          <w:sz w:val="24"/>
          <w:szCs w:val="24"/>
          <w:lang w:eastAsia="en-US"/>
        </w:rPr>
        <w:lastRenderedPageBreak/>
        <w:t>E’</w:t>
      </w:r>
      <w:proofErr w:type="gramEnd"/>
      <w:r w:rsidRPr="00A72E19">
        <w:rPr>
          <w:b/>
          <w:w w:val="105"/>
          <w:sz w:val="24"/>
          <w:szCs w:val="24"/>
          <w:lang w:eastAsia="en-US"/>
        </w:rPr>
        <w:t xml:space="preserve"> consentito presentare dom</w:t>
      </w:r>
      <w:r w:rsidR="00B55134" w:rsidRPr="00A72E19">
        <w:rPr>
          <w:b/>
          <w:w w:val="105"/>
          <w:sz w:val="24"/>
          <w:szCs w:val="24"/>
          <w:lang w:eastAsia="en-US"/>
        </w:rPr>
        <w:t xml:space="preserve">anda per più moduli </w:t>
      </w:r>
      <w:r w:rsidR="00C20D0E" w:rsidRPr="00A72E19">
        <w:rPr>
          <w:b/>
          <w:w w:val="105"/>
          <w:sz w:val="24"/>
          <w:szCs w:val="24"/>
          <w:lang w:eastAsia="en-US"/>
        </w:rPr>
        <w:t>e</w:t>
      </w:r>
      <w:r w:rsidR="00B55134" w:rsidRPr="00A72E19">
        <w:rPr>
          <w:b/>
          <w:w w:val="105"/>
          <w:sz w:val="24"/>
          <w:szCs w:val="24"/>
          <w:lang w:eastAsia="en-US"/>
        </w:rPr>
        <w:t xml:space="preserve"> profili, fino ad un massimo di tre</w:t>
      </w:r>
      <w:r w:rsidR="00C20D0E" w:rsidRPr="00A72E19">
        <w:rPr>
          <w:b/>
          <w:w w:val="105"/>
          <w:sz w:val="24"/>
          <w:szCs w:val="24"/>
          <w:lang w:eastAsia="en-US"/>
        </w:rPr>
        <w:t xml:space="preserve"> candidature</w:t>
      </w:r>
      <w:r w:rsidR="00B55134" w:rsidRPr="00A72E19">
        <w:rPr>
          <w:b/>
          <w:w w:val="105"/>
          <w:sz w:val="24"/>
          <w:szCs w:val="24"/>
          <w:lang w:eastAsia="en-US"/>
        </w:rPr>
        <w:t xml:space="preserve">, </w:t>
      </w:r>
      <w:r w:rsidR="00B55134" w:rsidRPr="00A72E19">
        <w:rPr>
          <w:w w:val="105"/>
          <w:sz w:val="24"/>
          <w:szCs w:val="24"/>
          <w:lang w:eastAsia="en-US"/>
        </w:rPr>
        <w:t xml:space="preserve">fermo restando che per lo stesso modulo </w:t>
      </w:r>
      <w:r w:rsidR="000649B3" w:rsidRPr="00A72E19">
        <w:rPr>
          <w:w w:val="105"/>
          <w:sz w:val="24"/>
          <w:szCs w:val="24"/>
          <w:lang w:eastAsia="en-US"/>
        </w:rPr>
        <w:t>gli incarichi</w:t>
      </w:r>
      <w:r w:rsidR="00B55134" w:rsidRPr="00A72E19">
        <w:rPr>
          <w:w w:val="105"/>
          <w:sz w:val="24"/>
          <w:szCs w:val="24"/>
          <w:lang w:eastAsia="en-US"/>
        </w:rPr>
        <w:t xml:space="preserve"> di Esperto e di Tutor sono incompatibili.</w:t>
      </w:r>
    </w:p>
    <w:p w14:paraId="2C03259A" w14:textId="77777777" w:rsidR="00B55134" w:rsidRPr="00F77BC8" w:rsidRDefault="00B55134" w:rsidP="00F77BC8">
      <w:pPr>
        <w:widowControl w:val="0"/>
        <w:autoSpaceDE w:val="0"/>
        <w:autoSpaceDN w:val="0"/>
        <w:spacing w:before="17" w:after="0" w:line="252" w:lineRule="auto"/>
        <w:ind w:right="72"/>
        <w:jc w:val="both"/>
        <w:rPr>
          <w:w w:val="105"/>
          <w:sz w:val="24"/>
          <w:szCs w:val="24"/>
          <w:lang w:eastAsia="en-US"/>
        </w:rPr>
      </w:pPr>
    </w:p>
    <w:p w14:paraId="13661EFE" w14:textId="77777777" w:rsidR="00F77BC8" w:rsidRPr="00F77BC8" w:rsidRDefault="00F77BC8" w:rsidP="00F77BC8">
      <w:pPr>
        <w:widowControl w:val="0"/>
        <w:autoSpaceDE w:val="0"/>
        <w:autoSpaceDN w:val="0"/>
        <w:spacing w:before="17" w:after="0" w:line="252" w:lineRule="auto"/>
        <w:ind w:right="72"/>
        <w:jc w:val="both"/>
        <w:rPr>
          <w:w w:val="105"/>
          <w:sz w:val="24"/>
          <w:szCs w:val="24"/>
          <w:lang w:eastAsia="en-US"/>
        </w:rPr>
      </w:pPr>
      <w:r w:rsidRPr="00F77BC8">
        <w:rPr>
          <w:w w:val="105"/>
          <w:sz w:val="24"/>
          <w:szCs w:val="24"/>
          <w:lang w:eastAsia="en-US"/>
        </w:rPr>
        <w:t>Alla domanda di partecipazione è opportuno che venga allegata, anche in fotocopia, ogni eventuale certificazione e/o documentazione a supporto. Si intende che i titoli dichiarati dovranno essere tutti disponibili su richiesta del Dirigente Scolastico. La non veridicità delle dichiarazioni rese nella fase di partecipazione al bando sarà motivo di rescissione del contratto.</w:t>
      </w:r>
    </w:p>
    <w:p w14:paraId="4FBFAE4F" w14:textId="77777777" w:rsidR="00F77BC8" w:rsidRPr="00F77BC8" w:rsidRDefault="00F77BC8" w:rsidP="00F77BC8">
      <w:pPr>
        <w:spacing w:after="0" w:line="240" w:lineRule="auto"/>
        <w:rPr>
          <w:b/>
          <w:w w:val="105"/>
          <w:sz w:val="24"/>
          <w:szCs w:val="24"/>
          <w:lang w:eastAsia="en-US"/>
        </w:rPr>
      </w:pPr>
    </w:p>
    <w:p w14:paraId="078EF890" w14:textId="77777777" w:rsidR="00F77BC8" w:rsidRPr="00F77BC8" w:rsidRDefault="00F77BC8" w:rsidP="00F77BC8">
      <w:pPr>
        <w:spacing w:after="0" w:line="240" w:lineRule="auto"/>
        <w:jc w:val="center"/>
        <w:rPr>
          <w:b/>
          <w:w w:val="105"/>
          <w:sz w:val="24"/>
          <w:szCs w:val="24"/>
          <w:lang w:eastAsia="en-US"/>
        </w:rPr>
      </w:pPr>
      <w:r w:rsidRPr="00F77BC8">
        <w:rPr>
          <w:b/>
          <w:w w:val="105"/>
          <w:sz w:val="24"/>
          <w:szCs w:val="24"/>
          <w:lang w:eastAsia="en-US"/>
        </w:rPr>
        <w:t>Articolo 7 – Valutazione delle domande e attribuzione incarico</w:t>
      </w:r>
    </w:p>
    <w:p w14:paraId="12E25EAB" w14:textId="77777777" w:rsidR="00F77BC8" w:rsidRPr="00F77BC8" w:rsidRDefault="00F77BC8" w:rsidP="00F77BC8">
      <w:pPr>
        <w:autoSpaceDE w:val="0"/>
        <w:autoSpaceDN w:val="0"/>
        <w:adjustRightInd w:val="0"/>
        <w:spacing w:after="0" w:line="240" w:lineRule="auto"/>
        <w:jc w:val="both"/>
        <w:rPr>
          <w:w w:val="105"/>
          <w:sz w:val="24"/>
          <w:szCs w:val="24"/>
          <w:lang w:eastAsia="en-US"/>
        </w:rPr>
      </w:pPr>
      <w:bookmarkStart w:id="10" w:name="_Hlk96081875"/>
      <w:r w:rsidRPr="00F77BC8">
        <w:rPr>
          <w:w w:val="105"/>
          <w:sz w:val="24"/>
          <w:szCs w:val="24"/>
          <w:lang w:eastAsia="en-US"/>
        </w:rPr>
        <w:t xml:space="preserve">L’esame delle candidature sarà demandato ad una apposita commissione, composta da un numero dispari di membri, nominata e presieduta dal Dirigente Scolastico. A parità di punteggio sarà data preferenza all’aspirante più giovane.  </w:t>
      </w:r>
    </w:p>
    <w:p w14:paraId="11567BFF" w14:textId="77777777" w:rsidR="00F77BC8" w:rsidRDefault="00F77BC8" w:rsidP="00F77BC8">
      <w:pPr>
        <w:autoSpaceDE w:val="0"/>
        <w:autoSpaceDN w:val="0"/>
        <w:adjustRightInd w:val="0"/>
        <w:spacing w:after="0" w:line="240" w:lineRule="auto"/>
        <w:jc w:val="both"/>
        <w:rPr>
          <w:w w:val="105"/>
          <w:sz w:val="24"/>
          <w:szCs w:val="24"/>
          <w:lang w:eastAsia="en-US"/>
        </w:rPr>
      </w:pPr>
      <w:r w:rsidRPr="00F77BC8">
        <w:rPr>
          <w:w w:val="105"/>
          <w:sz w:val="24"/>
          <w:szCs w:val="24"/>
          <w:lang w:eastAsia="en-US"/>
        </w:rPr>
        <w:t xml:space="preserve">Al termine della selezione sarà pubblicata la graduatoria di merito provvisoria mediante affissione all’Albo on-line sul sito dell’Istituzione Scolastica. Avverso tale graduatoria è ammesso ricorso entro 7 giorni dalla data di pubblicazione. Gli esiti delle selezioni saranno pubblicati all’Albo della scuola e l’esperto individuato verrà avvisato personalmente. </w:t>
      </w:r>
    </w:p>
    <w:p w14:paraId="12267EB6" w14:textId="77777777" w:rsidR="00681969" w:rsidRDefault="00681969" w:rsidP="00F77BC8">
      <w:pPr>
        <w:autoSpaceDE w:val="0"/>
        <w:autoSpaceDN w:val="0"/>
        <w:adjustRightInd w:val="0"/>
        <w:spacing w:after="0" w:line="240" w:lineRule="auto"/>
        <w:jc w:val="both"/>
        <w:rPr>
          <w:w w:val="105"/>
          <w:sz w:val="24"/>
          <w:szCs w:val="24"/>
          <w:lang w:eastAsia="en-US"/>
        </w:rPr>
      </w:pPr>
    </w:p>
    <w:p w14:paraId="153CE321" w14:textId="7AFB1DFD" w:rsidR="00681969" w:rsidRPr="00F77BC8" w:rsidRDefault="00681969" w:rsidP="00F77BC8">
      <w:pPr>
        <w:autoSpaceDE w:val="0"/>
        <w:autoSpaceDN w:val="0"/>
        <w:adjustRightInd w:val="0"/>
        <w:spacing w:after="0" w:line="240" w:lineRule="auto"/>
        <w:jc w:val="both"/>
        <w:rPr>
          <w:w w:val="105"/>
          <w:sz w:val="24"/>
          <w:szCs w:val="24"/>
          <w:lang w:eastAsia="en-US"/>
        </w:rPr>
      </w:pPr>
      <w:r>
        <w:rPr>
          <w:w w:val="105"/>
          <w:sz w:val="24"/>
          <w:szCs w:val="24"/>
          <w:lang w:eastAsia="en-US"/>
        </w:rPr>
        <w:t xml:space="preserve">L’affidamento dell’incarico avverrà anche, qualora, ci sia un’unica candidatura, purché rispondente ai requisiti richiesti nell’avviso. </w:t>
      </w:r>
    </w:p>
    <w:p w14:paraId="3DDFB01E" w14:textId="77777777" w:rsidR="00F77BC8" w:rsidRPr="00F77BC8" w:rsidRDefault="00F77BC8" w:rsidP="00F77BC8">
      <w:pPr>
        <w:autoSpaceDE w:val="0"/>
        <w:autoSpaceDN w:val="0"/>
        <w:adjustRightInd w:val="0"/>
        <w:spacing w:after="0" w:line="240" w:lineRule="auto"/>
        <w:jc w:val="both"/>
        <w:rPr>
          <w:w w:val="105"/>
          <w:sz w:val="24"/>
          <w:szCs w:val="24"/>
          <w:lang w:eastAsia="en-US"/>
        </w:rPr>
      </w:pPr>
    </w:p>
    <w:p w14:paraId="49743781" w14:textId="4EC6DAD5" w:rsidR="00F77BC8" w:rsidRPr="00F77BC8" w:rsidRDefault="00F77BC8" w:rsidP="00F77BC8">
      <w:pPr>
        <w:autoSpaceDE w:val="0"/>
        <w:autoSpaceDN w:val="0"/>
        <w:adjustRightInd w:val="0"/>
        <w:spacing w:after="0" w:line="240" w:lineRule="auto"/>
        <w:jc w:val="both"/>
        <w:rPr>
          <w:w w:val="105"/>
          <w:sz w:val="24"/>
          <w:szCs w:val="24"/>
          <w:lang w:eastAsia="en-US"/>
        </w:rPr>
      </w:pPr>
      <w:r w:rsidRPr="00F77BC8">
        <w:rPr>
          <w:w w:val="105"/>
          <w:sz w:val="24"/>
          <w:szCs w:val="24"/>
          <w:lang w:eastAsia="en-US"/>
        </w:rPr>
        <w:t xml:space="preserve">In caso di rinuncia alla nomina, da comunicare formalmente all’istituzione scolastica entro e non oltre giorni tre, si procederà al regolare scorrimento della graduatoria. </w:t>
      </w:r>
    </w:p>
    <w:p w14:paraId="0A822A15" w14:textId="77777777" w:rsidR="00F77BC8" w:rsidRPr="00F77BC8" w:rsidRDefault="00F77BC8" w:rsidP="00F77BC8">
      <w:pPr>
        <w:autoSpaceDE w:val="0"/>
        <w:autoSpaceDN w:val="0"/>
        <w:adjustRightInd w:val="0"/>
        <w:spacing w:after="0" w:line="240" w:lineRule="auto"/>
        <w:jc w:val="both"/>
        <w:rPr>
          <w:w w:val="105"/>
          <w:sz w:val="24"/>
          <w:szCs w:val="24"/>
          <w:lang w:eastAsia="en-US"/>
        </w:rPr>
      </w:pPr>
    </w:p>
    <w:p w14:paraId="3E950F6B" w14:textId="42AB8E5D" w:rsidR="00F77BC8" w:rsidRPr="00F77BC8" w:rsidRDefault="00922A1E" w:rsidP="00F77BC8">
      <w:pPr>
        <w:autoSpaceDE w:val="0"/>
        <w:autoSpaceDN w:val="0"/>
        <w:adjustRightInd w:val="0"/>
        <w:spacing w:after="0" w:line="240" w:lineRule="auto"/>
        <w:jc w:val="both"/>
        <w:rPr>
          <w:w w:val="105"/>
          <w:sz w:val="24"/>
          <w:szCs w:val="24"/>
          <w:lang w:eastAsia="en-US"/>
        </w:rPr>
      </w:pPr>
      <w:r>
        <w:rPr>
          <w:w w:val="105"/>
          <w:sz w:val="24"/>
          <w:szCs w:val="24"/>
          <w:lang w:eastAsia="en-US"/>
        </w:rPr>
        <w:t xml:space="preserve">Gli Esperti e i </w:t>
      </w:r>
      <w:r w:rsidR="00F77BC8" w:rsidRPr="00F77BC8">
        <w:rPr>
          <w:w w:val="105"/>
          <w:sz w:val="24"/>
          <w:szCs w:val="24"/>
          <w:lang w:eastAsia="en-US"/>
        </w:rPr>
        <w:t xml:space="preserve">Tutor prescelti si renderanno disponibili per un incontro preliminare presso l’Istituto con il Dirigente Scolastico. </w:t>
      </w:r>
    </w:p>
    <w:p w14:paraId="777D40A7" w14:textId="77777777" w:rsidR="00F77BC8" w:rsidRPr="00F77BC8" w:rsidRDefault="00F77BC8" w:rsidP="00F77BC8">
      <w:pPr>
        <w:autoSpaceDE w:val="0"/>
        <w:autoSpaceDN w:val="0"/>
        <w:adjustRightInd w:val="0"/>
        <w:spacing w:after="0" w:line="240" w:lineRule="auto"/>
        <w:jc w:val="both"/>
        <w:rPr>
          <w:w w:val="105"/>
          <w:sz w:val="24"/>
          <w:szCs w:val="24"/>
          <w:lang w:eastAsia="en-US"/>
        </w:rPr>
      </w:pPr>
    </w:p>
    <w:p w14:paraId="1B263D22" w14:textId="77777777" w:rsidR="00F77BC8" w:rsidRPr="00F77BC8" w:rsidRDefault="00F77BC8" w:rsidP="00F77BC8">
      <w:pPr>
        <w:autoSpaceDE w:val="0"/>
        <w:autoSpaceDN w:val="0"/>
        <w:adjustRightInd w:val="0"/>
        <w:spacing w:after="0" w:line="240" w:lineRule="auto"/>
        <w:jc w:val="both"/>
        <w:rPr>
          <w:w w:val="105"/>
          <w:sz w:val="24"/>
          <w:szCs w:val="24"/>
          <w:lang w:eastAsia="en-US"/>
        </w:rPr>
      </w:pPr>
      <w:r w:rsidRPr="00F77BC8">
        <w:rPr>
          <w:w w:val="105"/>
          <w:sz w:val="24"/>
          <w:szCs w:val="24"/>
          <w:lang w:eastAsia="en-US"/>
        </w:rPr>
        <w:t xml:space="preserve">L’attribuzione avverrà tramite incarico formale secondo la normativa vigente. </w:t>
      </w:r>
    </w:p>
    <w:p w14:paraId="0A16D5FE" w14:textId="77777777" w:rsidR="00F77BC8" w:rsidRPr="00F77BC8" w:rsidRDefault="00F77BC8" w:rsidP="00646BDB">
      <w:pPr>
        <w:widowControl w:val="0"/>
        <w:autoSpaceDE w:val="0"/>
        <w:autoSpaceDN w:val="0"/>
        <w:spacing w:before="17" w:after="0" w:line="252" w:lineRule="auto"/>
        <w:ind w:right="72"/>
        <w:rPr>
          <w:rFonts w:ascii="Cambria" w:eastAsia="Times New Roman" w:hAnsi="Cambria" w:cs="Cambria"/>
          <w:b/>
          <w:bCs/>
          <w:sz w:val="24"/>
          <w:szCs w:val="24"/>
          <w:lang w:eastAsia="en-US"/>
        </w:rPr>
      </w:pPr>
      <w:bookmarkStart w:id="11" w:name="_Hlk101457249"/>
      <w:bookmarkStart w:id="12" w:name="_Hlk102061119"/>
      <w:bookmarkEnd w:id="10"/>
    </w:p>
    <w:p w14:paraId="291C32FD" w14:textId="77777777" w:rsidR="00F77BC8" w:rsidRPr="00F77BC8" w:rsidRDefault="00F77BC8" w:rsidP="00F77BC8">
      <w:pPr>
        <w:widowControl w:val="0"/>
        <w:autoSpaceDE w:val="0"/>
        <w:autoSpaceDN w:val="0"/>
        <w:spacing w:before="17" w:after="0" w:line="252" w:lineRule="auto"/>
        <w:ind w:right="72"/>
        <w:jc w:val="center"/>
        <w:rPr>
          <w:rFonts w:ascii="Cambria" w:eastAsia="Times New Roman" w:hAnsi="Cambria" w:cs="Cambria"/>
          <w:b/>
          <w:bCs/>
          <w:sz w:val="24"/>
          <w:szCs w:val="24"/>
          <w:lang w:eastAsia="en-US"/>
        </w:rPr>
      </w:pPr>
      <w:r w:rsidRPr="00F77BC8">
        <w:rPr>
          <w:rFonts w:ascii="Cambria" w:eastAsia="Times New Roman" w:hAnsi="Cambria" w:cs="Cambria"/>
          <w:b/>
          <w:bCs/>
          <w:sz w:val="24"/>
          <w:szCs w:val="24"/>
          <w:lang w:eastAsia="en-US"/>
        </w:rPr>
        <w:t>Articolo 8 – Codice di comportamento dei dipendenti pubblici</w:t>
      </w:r>
    </w:p>
    <w:p w14:paraId="39DCD2DA" w14:textId="77777777" w:rsidR="00F77BC8" w:rsidRPr="00F77BC8" w:rsidRDefault="00F77BC8" w:rsidP="00F77BC8">
      <w:pPr>
        <w:widowControl w:val="0"/>
        <w:autoSpaceDE w:val="0"/>
        <w:autoSpaceDN w:val="0"/>
        <w:spacing w:before="17" w:after="0" w:line="252" w:lineRule="auto"/>
        <w:ind w:right="72"/>
        <w:jc w:val="both"/>
        <w:rPr>
          <w:w w:val="105"/>
          <w:sz w:val="24"/>
          <w:szCs w:val="24"/>
          <w:lang w:eastAsia="en-US"/>
        </w:rPr>
      </w:pPr>
      <w:r w:rsidRPr="00F77BC8">
        <w:rPr>
          <w:rFonts w:ascii="Cambria" w:eastAsia="Times New Roman" w:hAnsi="Cambria" w:cs="Cambria"/>
          <w:sz w:val="24"/>
          <w:szCs w:val="24"/>
          <w:lang w:eastAsia="en-US"/>
        </w:rPr>
        <w:t xml:space="preserve">I </w:t>
      </w:r>
      <w:r w:rsidRPr="00F77BC8">
        <w:rPr>
          <w:w w:val="105"/>
          <w:sz w:val="24"/>
          <w:szCs w:val="24"/>
          <w:lang w:eastAsia="en-US"/>
        </w:rPr>
        <w:t xml:space="preserve">soggetti individuati secondo le modalità e la procedura sopradescritta, dovranno attenersi agli obblighi di condotta, per quanto compatibili, previsti dal Codice di comportamento dei dipendenti del Ministero dell’Istruzione, adottato con D.M. del 26 aprile 2022, n. 105. </w:t>
      </w:r>
    </w:p>
    <w:p w14:paraId="6791BED9" w14:textId="77777777" w:rsidR="00F77BC8" w:rsidRPr="00F77BC8" w:rsidRDefault="00F77BC8" w:rsidP="00F77BC8">
      <w:pPr>
        <w:widowControl w:val="0"/>
        <w:autoSpaceDE w:val="0"/>
        <w:autoSpaceDN w:val="0"/>
        <w:spacing w:before="17" w:after="0" w:line="252" w:lineRule="auto"/>
        <w:ind w:right="72"/>
        <w:jc w:val="both"/>
        <w:rPr>
          <w:w w:val="105"/>
          <w:sz w:val="24"/>
          <w:szCs w:val="24"/>
          <w:lang w:eastAsia="en-US"/>
        </w:rPr>
      </w:pPr>
    </w:p>
    <w:p w14:paraId="5D5379E0" w14:textId="77777777" w:rsidR="00F77BC8" w:rsidRPr="00F77BC8" w:rsidRDefault="00F77BC8" w:rsidP="00F77BC8">
      <w:pPr>
        <w:widowControl w:val="0"/>
        <w:autoSpaceDE w:val="0"/>
        <w:autoSpaceDN w:val="0"/>
        <w:spacing w:before="17" w:after="0" w:line="252" w:lineRule="auto"/>
        <w:ind w:right="72"/>
        <w:jc w:val="center"/>
        <w:rPr>
          <w:rFonts w:ascii="Cambria" w:eastAsia="Times New Roman" w:hAnsi="Cambria" w:cs="Cambria"/>
          <w:b/>
          <w:bCs/>
          <w:sz w:val="24"/>
          <w:szCs w:val="24"/>
          <w:lang w:eastAsia="en-US"/>
        </w:rPr>
      </w:pPr>
      <w:r w:rsidRPr="00F77BC8">
        <w:rPr>
          <w:rFonts w:ascii="Cambria" w:eastAsia="Times New Roman" w:hAnsi="Cambria" w:cs="Cambria"/>
          <w:b/>
          <w:bCs/>
          <w:sz w:val="24"/>
          <w:szCs w:val="24"/>
          <w:lang w:eastAsia="en-US"/>
        </w:rPr>
        <w:t>Art. 9 - Trattamento dei dati personali</w:t>
      </w:r>
    </w:p>
    <w:p w14:paraId="6677678E" w14:textId="77777777" w:rsidR="00F77BC8" w:rsidRPr="00F77BC8" w:rsidRDefault="00F77BC8" w:rsidP="00F77BC8">
      <w:pPr>
        <w:widowControl w:val="0"/>
        <w:autoSpaceDE w:val="0"/>
        <w:autoSpaceDN w:val="0"/>
        <w:spacing w:before="17" w:after="0" w:line="252" w:lineRule="auto"/>
        <w:ind w:right="72"/>
        <w:jc w:val="both"/>
        <w:rPr>
          <w:w w:val="105"/>
          <w:sz w:val="24"/>
          <w:szCs w:val="24"/>
          <w:lang w:eastAsia="en-US"/>
        </w:rPr>
      </w:pPr>
      <w:r w:rsidRPr="00F77BC8">
        <w:rPr>
          <w:w w:val="105"/>
          <w:sz w:val="24"/>
          <w:szCs w:val="24"/>
          <w:lang w:eastAsia="en-US"/>
        </w:rPr>
        <w:t xml:space="preserve">Ai sensi del Regolamento Europeo n. 679/2016 e del d.lgs. 196/2003 i dati raccolti saranno trattati solo per finalità istituzionali connesse alla presente procedura comparativa. </w:t>
      </w:r>
    </w:p>
    <w:p w14:paraId="0DCCA2FB" w14:textId="77777777" w:rsidR="00F77BC8" w:rsidRPr="00F77BC8" w:rsidRDefault="00F77BC8" w:rsidP="00F77BC8">
      <w:pPr>
        <w:widowControl w:val="0"/>
        <w:autoSpaceDE w:val="0"/>
        <w:autoSpaceDN w:val="0"/>
        <w:spacing w:before="17" w:after="0" w:line="252" w:lineRule="auto"/>
        <w:ind w:right="72"/>
        <w:jc w:val="center"/>
        <w:rPr>
          <w:w w:val="105"/>
          <w:sz w:val="24"/>
          <w:szCs w:val="24"/>
          <w:lang w:eastAsia="en-US"/>
        </w:rPr>
      </w:pPr>
    </w:p>
    <w:p w14:paraId="7E953C57" w14:textId="77777777" w:rsidR="00F77BC8" w:rsidRPr="00F77BC8" w:rsidRDefault="00F77BC8" w:rsidP="00F77BC8">
      <w:pPr>
        <w:widowControl w:val="0"/>
        <w:autoSpaceDE w:val="0"/>
        <w:autoSpaceDN w:val="0"/>
        <w:spacing w:before="17" w:after="0" w:line="252" w:lineRule="auto"/>
        <w:ind w:right="72"/>
        <w:jc w:val="center"/>
        <w:rPr>
          <w:rFonts w:ascii="Cambria" w:eastAsia="Times New Roman" w:hAnsi="Cambria" w:cs="Cambria"/>
          <w:b/>
          <w:bCs/>
          <w:sz w:val="24"/>
          <w:szCs w:val="24"/>
          <w:lang w:eastAsia="en-US"/>
        </w:rPr>
      </w:pPr>
      <w:r w:rsidRPr="00F77BC8">
        <w:rPr>
          <w:rFonts w:ascii="Cambria" w:eastAsia="Times New Roman" w:hAnsi="Cambria" w:cs="Cambria"/>
          <w:b/>
          <w:bCs/>
          <w:sz w:val="24"/>
          <w:szCs w:val="24"/>
          <w:lang w:eastAsia="en-US"/>
        </w:rPr>
        <w:t>Art. 10 - Responsabile del procedimento</w:t>
      </w:r>
    </w:p>
    <w:p w14:paraId="3E38C88C" w14:textId="77777777" w:rsidR="00F77BC8" w:rsidRPr="00F77BC8" w:rsidRDefault="00F77BC8" w:rsidP="00F77BC8">
      <w:pPr>
        <w:widowControl w:val="0"/>
        <w:autoSpaceDE w:val="0"/>
        <w:autoSpaceDN w:val="0"/>
        <w:spacing w:before="17" w:after="0" w:line="252" w:lineRule="auto"/>
        <w:ind w:right="72"/>
        <w:jc w:val="both"/>
        <w:rPr>
          <w:w w:val="105"/>
          <w:sz w:val="24"/>
          <w:szCs w:val="24"/>
          <w:lang w:eastAsia="en-US"/>
        </w:rPr>
      </w:pPr>
      <w:r w:rsidRPr="00F77BC8">
        <w:rPr>
          <w:w w:val="105"/>
          <w:sz w:val="24"/>
          <w:szCs w:val="24"/>
          <w:lang w:eastAsia="en-US"/>
        </w:rPr>
        <w:t xml:space="preserve">Ai sensi dell’art. 5 della Legge 241/1990, il Responsabile del Procedimento è il Dirigente scolastico </w:t>
      </w:r>
      <w:proofErr w:type="gramStart"/>
      <w:r w:rsidRPr="00F77BC8">
        <w:rPr>
          <w:w w:val="105"/>
          <w:sz w:val="24"/>
          <w:szCs w:val="24"/>
          <w:lang w:eastAsia="en-US"/>
        </w:rPr>
        <w:t>prof.ssa  SILVANA</w:t>
      </w:r>
      <w:proofErr w:type="gramEnd"/>
      <w:r w:rsidRPr="00F77BC8">
        <w:rPr>
          <w:w w:val="105"/>
          <w:sz w:val="24"/>
          <w:szCs w:val="24"/>
          <w:lang w:eastAsia="en-US"/>
        </w:rPr>
        <w:t xml:space="preserve"> RITA SOLIMINE. </w:t>
      </w:r>
    </w:p>
    <w:p w14:paraId="23726EEA" w14:textId="77777777" w:rsidR="00F77BC8" w:rsidRPr="00F77BC8" w:rsidRDefault="00F77BC8" w:rsidP="00F77BC8">
      <w:pPr>
        <w:widowControl w:val="0"/>
        <w:autoSpaceDE w:val="0"/>
        <w:autoSpaceDN w:val="0"/>
        <w:spacing w:before="17" w:after="0" w:line="252" w:lineRule="auto"/>
        <w:ind w:right="72"/>
        <w:jc w:val="both"/>
        <w:rPr>
          <w:w w:val="105"/>
          <w:sz w:val="24"/>
          <w:szCs w:val="24"/>
          <w:lang w:eastAsia="en-US"/>
        </w:rPr>
      </w:pPr>
    </w:p>
    <w:p w14:paraId="7815C87E" w14:textId="77777777" w:rsidR="00F77BC8" w:rsidRPr="00F77BC8" w:rsidRDefault="00F77BC8" w:rsidP="00F77BC8">
      <w:pPr>
        <w:widowControl w:val="0"/>
        <w:autoSpaceDE w:val="0"/>
        <w:autoSpaceDN w:val="0"/>
        <w:spacing w:before="17" w:after="0" w:line="252" w:lineRule="auto"/>
        <w:ind w:right="72"/>
        <w:jc w:val="center"/>
        <w:rPr>
          <w:rFonts w:ascii="Cambria" w:eastAsia="Times New Roman" w:hAnsi="Cambria" w:cs="Cambria"/>
          <w:b/>
          <w:bCs/>
          <w:sz w:val="24"/>
          <w:szCs w:val="24"/>
          <w:lang w:eastAsia="en-US"/>
        </w:rPr>
      </w:pPr>
      <w:r w:rsidRPr="00F77BC8">
        <w:rPr>
          <w:rFonts w:ascii="Cambria" w:eastAsia="Times New Roman" w:hAnsi="Cambria" w:cs="Cambria"/>
          <w:b/>
          <w:bCs/>
          <w:sz w:val="24"/>
          <w:szCs w:val="24"/>
          <w:lang w:eastAsia="en-US"/>
        </w:rPr>
        <w:t>Art. 11 - Disposizioni finali</w:t>
      </w:r>
    </w:p>
    <w:p w14:paraId="76B98088" w14:textId="36FBF0FC" w:rsidR="00F77BC8" w:rsidRPr="00F77BC8" w:rsidRDefault="00F77BC8" w:rsidP="00F77BC8">
      <w:pPr>
        <w:widowControl w:val="0"/>
        <w:autoSpaceDE w:val="0"/>
        <w:autoSpaceDN w:val="0"/>
        <w:spacing w:before="17" w:after="0" w:line="252" w:lineRule="auto"/>
        <w:ind w:right="72"/>
        <w:jc w:val="both"/>
        <w:rPr>
          <w:w w:val="105"/>
          <w:sz w:val="24"/>
          <w:szCs w:val="24"/>
          <w:lang w:eastAsia="en-US"/>
        </w:rPr>
      </w:pPr>
      <w:r w:rsidRPr="00F77BC8">
        <w:rPr>
          <w:w w:val="105"/>
          <w:sz w:val="24"/>
          <w:szCs w:val="24"/>
          <w:lang w:eastAsia="en-US"/>
        </w:rPr>
        <w:t xml:space="preserve">Il presente bando è pubblicato all’Albo on line dell’Istituto, sul sito web dell’Istituzione scolastica - sezione </w:t>
      </w:r>
      <w:r w:rsidR="00342A74">
        <w:rPr>
          <w:w w:val="105"/>
          <w:sz w:val="24"/>
          <w:szCs w:val="24"/>
          <w:lang w:eastAsia="en-US"/>
        </w:rPr>
        <w:t>PON</w:t>
      </w:r>
      <w:r w:rsidR="00342A74" w:rsidRPr="00F77BC8">
        <w:rPr>
          <w:w w:val="105"/>
          <w:sz w:val="24"/>
          <w:szCs w:val="24"/>
          <w:lang w:eastAsia="en-US"/>
        </w:rPr>
        <w:t>/</w:t>
      </w:r>
      <w:r w:rsidR="00342A74">
        <w:rPr>
          <w:w w:val="105"/>
          <w:sz w:val="24"/>
          <w:szCs w:val="24"/>
          <w:lang w:eastAsia="en-US"/>
        </w:rPr>
        <w:t>Agenda Sud</w:t>
      </w:r>
      <w:r w:rsidR="00342A74" w:rsidRPr="00F77BC8">
        <w:rPr>
          <w:w w:val="105"/>
          <w:sz w:val="24"/>
          <w:szCs w:val="24"/>
          <w:lang w:eastAsia="en-US"/>
        </w:rPr>
        <w:t xml:space="preserve"> </w:t>
      </w:r>
      <w:r w:rsidRPr="00F77BC8">
        <w:rPr>
          <w:w w:val="105"/>
          <w:sz w:val="24"/>
          <w:szCs w:val="24"/>
          <w:lang w:eastAsia="en-US"/>
        </w:rPr>
        <w:t>e sezione amministrazione trasparente.</w:t>
      </w:r>
    </w:p>
    <w:p w14:paraId="4584DDDD" w14:textId="77777777" w:rsidR="00F77BC8" w:rsidRDefault="00F77BC8" w:rsidP="00F77BC8">
      <w:pPr>
        <w:widowControl w:val="0"/>
        <w:autoSpaceDE w:val="0"/>
        <w:autoSpaceDN w:val="0"/>
        <w:spacing w:before="17" w:after="0" w:line="252" w:lineRule="auto"/>
        <w:ind w:right="72"/>
        <w:jc w:val="both"/>
        <w:rPr>
          <w:w w:val="105"/>
          <w:sz w:val="24"/>
          <w:szCs w:val="24"/>
          <w:lang w:eastAsia="en-US"/>
        </w:rPr>
      </w:pPr>
    </w:p>
    <w:p w14:paraId="54EB5442" w14:textId="77777777" w:rsidR="00646BDB" w:rsidRPr="00F77BC8" w:rsidRDefault="00646BDB" w:rsidP="00F77BC8">
      <w:pPr>
        <w:widowControl w:val="0"/>
        <w:autoSpaceDE w:val="0"/>
        <w:autoSpaceDN w:val="0"/>
        <w:spacing w:before="17" w:after="0" w:line="252" w:lineRule="auto"/>
        <w:ind w:right="72"/>
        <w:jc w:val="both"/>
        <w:rPr>
          <w:w w:val="105"/>
          <w:sz w:val="24"/>
          <w:szCs w:val="24"/>
          <w:lang w:eastAsia="en-US"/>
        </w:rPr>
      </w:pPr>
    </w:p>
    <w:p w14:paraId="53D9F072" w14:textId="77777777" w:rsidR="00112007" w:rsidRDefault="00112007" w:rsidP="00F77BC8">
      <w:pPr>
        <w:widowControl w:val="0"/>
        <w:autoSpaceDE w:val="0"/>
        <w:autoSpaceDN w:val="0"/>
        <w:spacing w:before="17" w:after="0" w:line="252" w:lineRule="auto"/>
        <w:ind w:right="72"/>
        <w:jc w:val="center"/>
        <w:rPr>
          <w:rFonts w:ascii="Cambria" w:eastAsia="Times New Roman" w:hAnsi="Cambria" w:cs="Cambria"/>
          <w:b/>
          <w:bCs/>
          <w:sz w:val="24"/>
          <w:szCs w:val="24"/>
          <w:lang w:eastAsia="en-US"/>
        </w:rPr>
      </w:pPr>
    </w:p>
    <w:p w14:paraId="154035E3" w14:textId="3D146E58" w:rsidR="00F77BC8" w:rsidRPr="00F77BC8" w:rsidRDefault="00F77BC8" w:rsidP="00F77BC8">
      <w:pPr>
        <w:widowControl w:val="0"/>
        <w:autoSpaceDE w:val="0"/>
        <w:autoSpaceDN w:val="0"/>
        <w:spacing w:before="17" w:after="0" w:line="252" w:lineRule="auto"/>
        <w:ind w:right="72"/>
        <w:jc w:val="center"/>
        <w:rPr>
          <w:rFonts w:ascii="Cambria" w:eastAsia="Times New Roman" w:hAnsi="Cambria" w:cs="Cambria"/>
          <w:b/>
          <w:bCs/>
          <w:sz w:val="24"/>
          <w:szCs w:val="24"/>
          <w:lang w:eastAsia="en-US"/>
        </w:rPr>
      </w:pPr>
      <w:r w:rsidRPr="00F77BC8">
        <w:rPr>
          <w:rFonts w:ascii="Cambria" w:eastAsia="Times New Roman" w:hAnsi="Cambria" w:cs="Cambria"/>
          <w:b/>
          <w:bCs/>
          <w:sz w:val="24"/>
          <w:szCs w:val="24"/>
          <w:lang w:eastAsia="en-US"/>
        </w:rPr>
        <w:t>Articolo 12 – Norme di rinvio</w:t>
      </w:r>
    </w:p>
    <w:p w14:paraId="5B600DB2" w14:textId="77777777" w:rsidR="00F77BC8" w:rsidRPr="00F77BC8" w:rsidRDefault="00F77BC8" w:rsidP="00F77BC8">
      <w:pPr>
        <w:widowControl w:val="0"/>
        <w:autoSpaceDE w:val="0"/>
        <w:autoSpaceDN w:val="0"/>
        <w:spacing w:before="17" w:after="0" w:line="252" w:lineRule="auto"/>
        <w:ind w:right="72"/>
        <w:jc w:val="both"/>
        <w:rPr>
          <w:w w:val="105"/>
          <w:sz w:val="24"/>
          <w:szCs w:val="24"/>
          <w:lang w:eastAsia="en-US"/>
        </w:rPr>
      </w:pPr>
      <w:r w:rsidRPr="00F77BC8">
        <w:rPr>
          <w:w w:val="105"/>
          <w:sz w:val="24"/>
          <w:szCs w:val="24"/>
          <w:lang w:eastAsia="en-US"/>
        </w:rPr>
        <w:t xml:space="preserve">Per quanto non espressamente previsto dal presente Avviso, si rinvia al d.lgs. n. 165/2001, al codice civile e alle altre norme vigenti. </w:t>
      </w:r>
    </w:p>
    <w:p w14:paraId="31F882D0" w14:textId="637AD679" w:rsidR="00F77BC8" w:rsidRPr="00F77BC8" w:rsidRDefault="00F77BC8" w:rsidP="001413F5">
      <w:pPr>
        <w:spacing w:after="0" w:line="240" w:lineRule="auto"/>
        <w:rPr>
          <w:b/>
          <w:bCs/>
          <w:lang w:eastAsia="en-US"/>
        </w:rPr>
      </w:pPr>
    </w:p>
    <w:bookmarkEnd w:id="11"/>
    <w:bookmarkEnd w:id="12"/>
    <w:p w14:paraId="25BF287A" w14:textId="77777777" w:rsidR="00F77BC8" w:rsidRPr="00F77BC8" w:rsidRDefault="00F77BC8" w:rsidP="00F77BC8">
      <w:pPr>
        <w:spacing w:after="0" w:line="240" w:lineRule="auto"/>
        <w:ind w:left="2124" w:firstLine="708"/>
        <w:jc w:val="right"/>
        <w:rPr>
          <w:rFonts w:eastAsia="Times New Roman"/>
          <w:b/>
          <w:bCs/>
        </w:rPr>
      </w:pPr>
    </w:p>
    <w:p w14:paraId="31808BAA" w14:textId="6F4FCD10" w:rsidR="00F77BC8" w:rsidRPr="00F77BC8" w:rsidRDefault="001413F5" w:rsidP="001413F5">
      <w:pPr>
        <w:widowControl w:val="0"/>
        <w:autoSpaceDE w:val="0"/>
        <w:autoSpaceDN w:val="0"/>
        <w:spacing w:before="17" w:after="0" w:line="252" w:lineRule="auto"/>
        <w:ind w:left="4956" w:right="72" w:firstLine="708"/>
        <w:jc w:val="right"/>
        <w:rPr>
          <w:rFonts w:eastAsia="Times New Roman"/>
          <w:w w:val="105"/>
          <w:sz w:val="24"/>
          <w:szCs w:val="24"/>
          <w:lang w:eastAsia="en-US"/>
        </w:rPr>
      </w:pPr>
      <w:r>
        <w:rPr>
          <w:rFonts w:eastAsia="Times New Roman"/>
          <w:w w:val="105"/>
          <w:sz w:val="24"/>
          <w:szCs w:val="24"/>
          <w:lang w:eastAsia="en-US"/>
        </w:rPr>
        <w:t xml:space="preserve"> </w:t>
      </w:r>
      <w:r w:rsidR="00F77BC8" w:rsidRPr="00F77BC8">
        <w:rPr>
          <w:rFonts w:eastAsia="Times New Roman"/>
          <w:w w:val="105"/>
          <w:sz w:val="24"/>
          <w:szCs w:val="24"/>
          <w:lang w:eastAsia="en-US"/>
        </w:rPr>
        <w:t xml:space="preserve">  </w:t>
      </w:r>
      <w:bookmarkStart w:id="13" w:name="_Hlk135653252"/>
      <w:r w:rsidR="00F77BC8" w:rsidRPr="00F77BC8">
        <w:rPr>
          <w:rFonts w:eastAsia="Times New Roman"/>
          <w:w w:val="105"/>
          <w:sz w:val="24"/>
          <w:szCs w:val="24"/>
          <w:lang w:eastAsia="en-US"/>
        </w:rPr>
        <w:t>F.to Digitalmente da</w:t>
      </w:r>
    </w:p>
    <w:p w14:paraId="2B7ACD34" w14:textId="77777777" w:rsidR="00F77BC8" w:rsidRPr="00F77BC8" w:rsidRDefault="00F77BC8" w:rsidP="00F77BC8">
      <w:pPr>
        <w:widowControl w:val="0"/>
        <w:autoSpaceDE w:val="0"/>
        <w:autoSpaceDN w:val="0"/>
        <w:spacing w:before="17" w:after="0" w:line="252" w:lineRule="auto"/>
        <w:ind w:right="72"/>
        <w:jc w:val="right"/>
        <w:rPr>
          <w:rFonts w:eastAsia="Times New Roman"/>
          <w:w w:val="105"/>
          <w:sz w:val="24"/>
          <w:szCs w:val="24"/>
          <w:lang w:eastAsia="en-US"/>
        </w:rPr>
      </w:pPr>
      <w:r w:rsidRPr="00F77BC8">
        <w:rPr>
          <w:rFonts w:eastAsia="Times New Roman"/>
          <w:w w:val="105"/>
          <w:sz w:val="24"/>
          <w:szCs w:val="24"/>
          <w:lang w:eastAsia="en-US"/>
        </w:rPr>
        <w:tab/>
      </w:r>
      <w:r w:rsidRPr="00F77BC8">
        <w:rPr>
          <w:rFonts w:eastAsia="Times New Roman"/>
          <w:w w:val="105"/>
          <w:sz w:val="24"/>
          <w:szCs w:val="24"/>
          <w:lang w:eastAsia="en-US"/>
        </w:rPr>
        <w:tab/>
      </w:r>
      <w:r w:rsidRPr="00F77BC8">
        <w:rPr>
          <w:rFonts w:eastAsia="Times New Roman"/>
          <w:w w:val="105"/>
          <w:sz w:val="24"/>
          <w:szCs w:val="24"/>
          <w:lang w:eastAsia="en-US"/>
        </w:rPr>
        <w:tab/>
      </w:r>
      <w:r w:rsidRPr="00F77BC8">
        <w:rPr>
          <w:rFonts w:eastAsia="Times New Roman"/>
          <w:w w:val="105"/>
          <w:sz w:val="24"/>
          <w:szCs w:val="24"/>
          <w:lang w:eastAsia="en-US"/>
        </w:rPr>
        <w:tab/>
      </w:r>
      <w:r w:rsidRPr="00F77BC8">
        <w:rPr>
          <w:rFonts w:eastAsia="Times New Roman"/>
          <w:w w:val="105"/>
          <w:sz w:val="24"/>
          <w:szCs w:val="24"/>
          <w:lang w:eastAsia="en-US"/>
        </w:rPr>
        <w:tab/>
      </w:r>
      <w:r w:rsidRPr="00F77BC8">
        <w:rPr>
          <w:rFonts w:eastAsia="Times New Roman"/>
          <w:w w:val="105"/>
          <w:sz w:val="24"/>
          <w:szCs w:val="24"/>
          <w:lang w:eastAsia="en-US"/>
        </w:rPr>
        <w:tab/>
      </w:r>
      <w:r w:rsidRPr="00F77BC8">
        <w:rPr>
          <w:rFonts w:eastAsia="Times New Roman"/>
          <w:w w:val="105"/>
          <w:sz w:val="24"/>
          <w:szCs w:val="24"/>
          <w:lang w:eastAsia="en-US"/>
        </w:rPr>
        <w:tab/>
      </w:r>
      <w:r w:rsidRPr="00F77BC8">
        <w:rPr>
          <w:rFonts w:eastAsia="Times New Roman"/>
          <w:w w:val="105"/>
          <w:sz w:val="24"/>
          <w:szCs w:val="24"/>
          <w:lang w:eastAsia="en-US"/>
        </w:rPr>
        <w:tab/>
        <w:t>IL DIRIGENTE SCOLASTICO</w:t>
      </w:r>
    </w:p>
    <w:p w14:paraId="70F47775" w14:textId="3E42C0EF" w:rsidR="00F77BC8" w:rsidRDefault="00F77BC8" w:rsidP="001413F5">
      <w:pPr>
        <w:widowControl w:val="0"/>
        <w:autoSpaceDE w:val="0"/>
        <w:autoSpaceDN w:val="0"/>
        <w:spacing w:before="17" w:after="0" w:line="252" w:lineRule="auto"/>
        <w:ind w:right="72"/>
        <w:jc w:val="right"/>
        <w:rPr>
          <w:rFonts w:eastAsia="Times New Roman"/>
          <w:b/>
          <w:bCs/>
          <w:sz w:val="24"/>
          <w:szCs w:val="24"/>
          <w:lang w:eastAsia="en-US"/>
        </w:rPr>
      </w:pPr>
      <w:r w:rsidRPr="00F77BC8">
        <w:rPr>
          <w:rFonts w:eastAsia="Times New Roman"/>
          <w:w w:val="105"/>
          <w:sz w:val="24"/>
          <w:szCs w:val="24"/>
          <w:lang w:eastAsia="en-US"/>
        </w:rPr>
        <w:tab/>
      </w:r>
      <w:r w:rsidRPr="00F77BC8">
        <w:rPr>
          <w:rFonts w:eastAsia="Times New Roman"/>
          <w:w w:val="105"/>
          <w:sz w:val="24"/>
          <w:szCs w:val="24"/>
          <w:lang w:eastAsia="en-US"/>
        </w:rPr>
        <w:tab/>
      </w:r>
      <w:r w:rsidRPr="00F77BC8">
        <w:rPr>
          <w:rFonts w:eastAsia="Times New Roman"/>
          <w:w w:val="105"/>
          <w:sz w:val="24"/>
          <w:szCs w:val="24"/>
          <w:lang w:eastAsia="en-US"/>
        </w:rPr>
        <w:tab/>
      </w:r>
      <w:r w:rsidRPr="00F77BC8">
        <w:rPr>
          <w:rFonts w:eastAsia="Times New Roman"/>
          <w:w w:val="105"/>
          <w:sz w:val="24"/>
          <w:szCs w:val="24"/>
          <w:lang w:eastAsia="en-US"/>
        </w:rPr>
        <w:tab/>
      </w:r>
      <w:r w:rsidRPr="00F77BC8">
        <w:rPr>
          <w:rFonts w:eastAsia="Times New Roman"/>
          <w:w w:val="105"/>
          <w:sz w:val="24"/>
          <w:szCs w:val="24"/>
          <w:lang w:eastAsia="en-US"/>
        </w:rPr>
        <w:tab/>
      </w:r>
      <w:r w:rsidRPr="00F77BC8">
        <w:rPr>
          <w:rFonts w:eastAsia="Times New Roman"/>
          <w:w w:val="105"/>
          <w:sz w:val="24"/>
          <w:szCs w:val="24"/>
          <w:lang w:eastAsia="en-US"/>
        </w:rPr>
        <w:tab/>
      </w:r>
      <w:r w:rsidRPr="00F77BC8">
        <w:rPr>
          <w:rFonts w:eastAsia="Times New Roman"/>
          <w:w w:val="105"/>
          <w:sz w:val="24"/>
          <w:szCs w:val="24"/>
          <w:lang w:eastAsia="en-US"/>
        </w:rPr>
        <w:tab/>
      </w:r>
      <w:r w:rsidRPr="00F77BC8">
        <w:rPr>
          <w:rFonts w:eastAsia="Times New Roman"/>
          <w:w w:val="105"/>
          <w:sz w:val="24"/>
          <w:szCs w:val="24"/>
          <w:lang w:eastAsia="en-US"/>
        </w:rPr>
        <w:tab/>
        <w:t xml:space="preserve">   </w:t>
      </w:r>
      <w:r w:rsidRPr="00F77BC8">
        <w:rPr>
          <w:rFonts w:eastAsia="Times New Roman"/>
          <w:b/>
          <w:bCs/>
          <w:w w:val="105"/>
          <w:sz w:val="24"/>
          <w:szCs w:val="24"/>
          <w:lang w:eastAsia="en-US"/>
        </w:rPr>
        <w:t>SOLIMINE SILVANA RITA</w:t>
      </w:r>
      <w:bookmarkEnd w:id="13"/>
    </w:p>
    <w:p w14:paraId="21F073A8" w14:textId="77777777" w:rsidR="001413F5" w:rsidRPr="001413F5" w:rsidRDefault="001413F5" w:rsidP="001413F5">
      <w:pPr>
        <w:widowControl w:val="0"/>
        <w:autoSpaceDE w:val="0"/>
        <w:autoSpaceDN w:val="0"/>
        <w:spacing w:before="17" w:after="0" w:line="252" w:lineRule="auto"/>
        <w:ind w:right="72"/>
        <w:rPr>
          <w:rFonts w:eastAsia="Times New Roman"/>
          <w:b/>
          <w:bCs/>
          <w:sz w:val="24"/>
          <w:szCs w:val="24"/>
          <w:lang w:eastAsia="en-US"/>
        </w:rPr>
      </w:pPr>
    </w:p>
    <w:p w14:paraId="6D97BDEF" w14:textId="77777777" w:rsidR="00F77BC8" w:rsidRPr="00F77BC8" w:rsidRDefault="00F77BC8" w:rsidP="00F77BC8">
      <w:pPr>
        <w:widowControl w:val="0"/>
        <w:autoSpaceDE w:val="0"/>
        <w:autoSpaceDN w:val="0"/>
        <w:spacing w:before="17" w:after="0" w:line="252" w:lineRule="auto"/>
        <w:ind w:right="72"/>
        <w:jc w:val="both"/>
        <w:rPr>
          <w:rFonts w:ascii="Cambria" w:eastAsia="Times New Roman" w:hAnsi="Cambria" w:cs="Cambria"/>
          <w:b/>
          <w:bCs/>
          <w:sz w:val="24"/>
          <w:szCs w:val="24"/>
          <w:lang w:eastAsia="en-US"/>
        </w:rPr>
      </w:pPr>
      <w:r w:rsidRPr="00F77BC8">
        <w:rPr>
          <w:rFonts w:ascii="Cambria" w:eastAsia="Times New Roman" w:hAnsi="Cambria" w:cs="Cambria"/>
          <w:b/>
          <w:bCs/>
          <w:sz w:val="24"/>
          <w:szCs w:val="24"/>
          <w:lang w:eastAsia="en-US"/>
        </w:rPr>
        <w:t xml:space="preserve">Allegati </w:t>
      </w:r>
    </w:p>
    <w:p w14:paraId="715E7288" w14:textId="0B829B0C" w:rsidR="00F77BC8" w:rsidRPr="00F77BC8" w:rsidRDefault="00F77BC8" w:rsidP="00F77BC8">
      <w:pPr>
        <w:widowControl w:val="0"/>
        <w:autoSpaceDE w:val="0"/>
        <w:autoSpaceDN w:val="0"/>
        <w:spacing w:before="17" w:after="0" w:line="252" w:lineRule="auto"/>
        <w:ind w:right="72"/>
        <w:jc w:val="both"/>
        <w:rPr>
          <w:w w:val="105"/>
          <w:sz w:val="24"/>
          <w:szCs w:val="24"/>
          <w:lang w:eastAsia="en-US"/>
        </w:rPr>
      </w:pPr>
      <w:r w:rsidRPr="00F77BC8">
        <w:rPr>
          <w:w w:val="105"/>
          <w:sz w:val="24"/>
          <w:szCs w:val="24"/>
          <w:lang w:eastAsia="en-US"/>
        </w:rPr>
        <w:t xml:space="preserve">Allegato A: Domanda di partecipazione </w:t>
      </w:r>
      <w:r w:rsidR="001413F5">
        <w:rPr>
          <w:w w:val="105"/>
          <w:sz w:val="24"/>
          <w:szCs w:val="24"/>
          <w:lang w:eastAsia="en-US"/>
        </w:rPr>
        <w:t>Esperto/Tutor</w:t>
      </w:r>
      <w:r w:rsidRPr="00F77BC8">
        <w:rPr>
          <w:w w:val="105"/>
          <w:sz w:val="24"/>
          <w:szCs w:val="24"/>
          <w:lang w:eastAsia="en-US"/>
        </w:rPr>
        <w:t xml:space="preserve">; </w:t>
      </w:r>
    </w:p>
    <w:p w14:paraId="4F5CBD39" w14:textId="3EFFDE66" w:rsidR="00F77BC8" w:rsidRPr="00F77BC8" w:rsidRDefault="00F77BC8" w:rsidP="00F77BC8">
      <w:pPr>
        <w:widowControl w:val="0"/>
        <w:autoSpaceDE w:val="0"/>
        <w:autoSpaceDN w:val="0"/>
        <w:spacing w:before="17" w:after="0" w:line="252" w:lineRule="auto"/>
        <w:ind w:right="72"/>
        <w:jc w:val="both"/>
        <w:rPr>
          <w:w w:val="105"/>
          <w:sz w:val="24"/>
          <w:szCs w:val="24"/>
          <w:lang w:eastAsia="en-US"/>
        </w:rPr>
      </w:pPr>
      <w:r w:rsidRPr="00F77BC8">
        <w:rPr>
          <w:w w:val="105"/>
          <w:sz w:val="24"/>
          <w:szCs w:val="24"/>
          <w:lang w:eastAsia="en-US"/>
        </w:rPr>
        <w:t xml:space="preserve">Allegato B: Scheda di autovalutazione </w:t>
      </w:r>
      <w:r w:rsidR="001413F5">
        <w:rPr>
          <w:w w:val="105"/>
          <w:sz w:val="24"/>
          <w:szCs w:val="24"/>
          <w:lang w:eastAsia="en-US"/>
        </w:rPr>
        <w:t>Esperto/Tutor</w:t>
      </w:r>
      <w:r w:rsidRPr="00F77BC8">
        <w:rPr>
          <w:w w:val="105"/>
          <w:sz w:val="24"/>
          <w:szCs w:val="24"/>
          <w:lang w:eastAsia="en-US"/>
        </w:rPr>
        <w:t xml:space="preserve">; </w:t>
      </w:r>
    </w:p>
    <w:p w14:paraId="33D40A40" w14:textId="0855A107" w:rsidR="00F77BC8" w:rsidRPr="00F77BC8" w:rsidRDefault="001413F5" w:rsidP="00F77BC8">
      <w:pPr>
        <w:widowControl w:val="0"/>
        <w:autoSpaceDE w:val="0"/>
        <w:autoSpaceDN w:val="0"/>
        <w:spacing w:before="17" w:after="0" w:line="252" w:lineRule="auto"/>
        <w:ind w:right="72"/>
        <w:jc w:val="both"/>
        <w:rPr>
          <w:w w:val="105"/>
          <w:sz w:val="24"/>
          <w:szCs w:val="24"/>
          <w:lang w:eastAsia="en-US"/>
        </w:rPr>
      </w:pPr>
      <w:r>
        <w:rPr>
          <w:w w:val="105"/>
          <w:sz w:val="24"/>
          <w:szCs w:val="24"/>
          <w:lang w:eastAsia="en-US"/>
        </w:rPr>
        <w:t>Allegato C: Informativa</w:t>
      </w:r>
    </w:p>
    <w:p w14:paraId="689A0B38" w14:textId="77777777" w:rsidR="00F77BC8" w:rsidRPr="00F77BC8" w:rsidRDefault="00F77BC8" w:rsidP="00F77BC8">
      <w:pPr>
        <w:widowControl w:val="0"/>
        <w:autoSpaceDE w:val="0"/>
        <w:autoSpaceDN w:val="0"/>
        <w:spacing w:before="17" w:after="0" w:line="252" w:lineRule="auto"/>
        <w:ind w:right="72"/>
        <w:jc w:val="both"/>
        <w:rPr>
          <w:w w:val="105"/>
          <w:sz w:val="24"/>
          <w:szCs w:val="24"/>
          <w:lang w:eastAsia="en-US"/>
        </w:rPr>
      </w:pPr>
      <w:r w:rsidRPr="00F77BC8">
        <w:rPr>
          <w:w w:val="105"/>
          <w:sz w:val="24"/>
          <w:szCs w:val="24"/>
          <w:lang w:eastAsia="en-US"/>
        </w:rPr>
        <w:t>Allegato D: Dichiarazione sull’insistenza di situazioni di conflitto di interesse e di cause di incompatibilità</w:t>
      </w:r>
    </w:p>
    <w:p w14:paraId="3F1672B5" w14:textId="77777777" w:rsidR="00F77BC8" w:rsidRPr="00F77BC8" w:rsidRDefault="00F77BC8" w:rsidP="00F77BC8">
      <w:pPr>
        <w:widowControl w:val="0"/>
        <w:autoSpaceDE w:val="0"/>
        <w:autoSpaceDN w:val="0"/>
        <w:spacing w:before="17" w:after="0" w:line="252" w:lineRule="auto"/>
        <w:ind w:right="72"/>
        <w:jc w:val="both"/>
        <w:rPr>
          <w:w w:val="105"/>
          <w:sz w:val="24"/>
          <w:szCs w:val="24"/>
          <w:lang w:eastAsia="en-US"/>
        </w:rPr>
      </w:pPr>
    </w:p>
    <w:p w14:paraId="223346D8" w14:textId="77777777" w:rsidR="00F77BC8" w:rsidRPr="00F77BC8" w:rsidRDefault="00F77BC8" w:rsidP="00F77BC8">
      <w:pPr>
        <w:spacing w:after="0" w:line="240" w:lineRule="auto"/>
        <w:jc w:val="both"/>
        <w:rPr>
          <w:b/>
          <w:w w:val="105"/>
          <w:sz w:val="24"/>
          <w:szCs w:val="24"/>
          <w:lang w:eastAsia="en-US"/>
        </w:rPr>
      </w:pPr>
    </w:p>
    <w:p w14:paraId="57EF4237" w14:textId="77777777" w:rsidR="00F77BC8" w:rsidRDefault="00F77BC8" w:rsidP="00CE2FED">
      <w:pPr>
        <w:pStyle w:val="TableParagraph"/>
        <w:ind w:left="18"/>
        <w:jc w:val="both"/>
        <w:rPr>
          <w:rFonts w:asciiTheme="minorHAnsi" w:eastAsiaTheme="minorHAnsi" w:hAnsiTheme="minorHAnsi" w:cs="Calibri"/>
          <w:bCs/>
          <w:sz w:val="24"/>
          <w:szCs w:val="24"/>
          <w:lang w:val="it-IT"/>
        </w:rPr>
      </w:pPr>
    </w:p>
    <w:p w14:paraId="0238BB6B" w14:textId="77777777" w:rsidR="00F77BC8" w:rsidRDefault="00F77BC8" w:rsidP="00CE2FED">
      <w:pPr>
        <w:pStyle w:val="TableParagraph"/>
        <w:ind w:left="18"/>
        <w:jc w:val="both"/>
        <w:rPr>
          <w:rFonts w:asciiTheme="minorHAnsi" w:eastAsiaTheme="minorHAnsi" w:hAnsiTheme="minorHAnsi" w:cs="Calibri"/>
          <w:bCs/>
          <w:sz w:val="24"/>
          <w:szCs w:val="24"/>
          <w:lang w:val="it-IT"/>
        </w:rPr>
      </w:pPr>
    </w:p>
    <w:p w14:paraId="5EAA5FE4" w14:textId="77777777" w:rsidR="00F77BC8" w:rsidRDefault="00F77BC8" w:rsidP="00CE2FED">
      <w:pPr>
        <w:pStyle w:val="TableParagraph"/>
        <w:ind w:left="18"/>
        <w:jc w:val="both"/>
        <w:rPr>
          <w:rFonts w:asciiTheme="minorHAnsi" w:eastAsiaTheme="minorHAnsi" w:hAnsiTheme="minorHAnsi" w:cs="Calibri"/>
          <w:bCs/>
          <w:sz w:val="24"/>
          <w:szCs w:val="24"/>
          <w:lang w:val="it-IT"/>
        </w:rPr>
      </w:pPr>
    </w:p>
    <w:p w14:paraId="76A2CFC9" w14:textId="77777777" w:rsidR="00F77BC8" w:rsidRDefault="00F77BC8" w:rsidP="00CE2FED">
      <w:pPr>
        <w:pStyle w:val="TableParagraph"/>
        <w:ind w:left="18"/>
        <w:jc w:val="both"/>
        <w:rPr>
          <w:rFonts w:asciiTheme="minorHAnsi" w:eastAsiaTheme="minorHAnsi" w:hAnsiTheme="minorHAnsi" w:cs="Calibri"/>
          <w:bCs/>
          <w:sz w:val="24"/>
          <w:szCs w:val="24"/>
          <w:lang w:val="it-IT"/>
        </w:rPr>
      </w:pPr>
    </w:p>
    <w:p w14:paraId="27BC8094" w14:textId="77777777" w:rsidR="00F77BC8" w:rsidRDefault="00F77BC8" w:rsidP="00CE2FED">
      <w:pPr>
        <w:pStyle w:val="TableParagraph"/>
        <w:ind w:left="18"/>
        <w:jc w:val="both"/>
        <w:rPr>
          <w:rFonts w:asciiTheme="minorHAnsi" w:eastAsiaTheme="minorHAnsi" w:hAnsiTheme="minorHAnsi" w:cs="Calibri"/>
          <w:bCs/>
          <w:sz w:val="24"/>
          <w:szCs w:val="24"/>
          <w:lang w:val="it-IT"/>
        </w:rPr>
      </w:pPr>
    </w:p>
    <w:p w14:paraId="06A77FA6" w14:textId="77777777" w:rsidR="00F77BC8" w:rsidRDefault="00F77BC8" w:rsidP="00CE2FED">
      <w:pPr>
        <w:pStyle w:val="TableParagraph"/>
        <w:ind w:left="18"/>
        <w:jc w:val="both"/>
        <w:rPr>
          <w:rFonts w:asciiTheme="minorHAnsi" w:eastAsiaTheme="minorHAnsi" w:hAnsiTheme="minorHAnsi" w:cs="Calibri"/>
          <w:bCs/>
          <w:sz w:val="24"/>
          <w:szCs w:val="24"/>
          <w:lang w:val="it-IT"/>
        </w:rPr>
      </w:pPr>
    </w:p>
    <w:p w14:paraId="2FF9FC0B" w14:textId="77777777" w:rsidR="00F77BC8" w:rsidRDefault="00F77BC8" w:rsidP="00CE2FED">
      <w:pPr>
        <w:pStyle w:val="TableParagraph"/>
        <w:ind w:left="18"/>
        <w:jc w:val="both"/>
        <w:rPr>
          <w:rFonts w:asciiTheme="minorHAnsi" w:eastAsiaTheme="minorHAnsi" w:hAnsiTheme="minorHAnsi" w:cs="Calibri"/>
          <w:bCs/>
          <w:sz w:val="24"/>
          <w:szCs w:val="24"/>
          <w:lang w:val="it-IT"/>
        </w:rPr>
      </w:pPr>
    </w:p>
    <w:p w14:paraId="535ED0C5" w14:textId="77777777" w:rsidR="00F77BC8" w:rsidRDefault="00F77BC8" w:rsidP="00CE2FED">
      <w:pPr>
        <w:pStyle w:val="TableParagraph"/>
        <w:ind w:left="18"/>
        <w:jc w:val="both"/>
        <w:rPr>
          <w:rFonts w:asciiTheme="minorHAnsi" w:eastAsiaTheme="minorHAnsi" w:hAnsiTheme="minorHAnsi" w:cs="Calibri"/>
          <w:bCs/>
          <w:sz w:val="24"/>
          <w:szCs w:val="24"/>
          <w:lang w:val="it-IT"/>
        </w:rPr>
      </w:pPr>
    </w:p>
    <w:p w14:paraId="681AE045" w14:textId="77777777" w:rsidR="00F77BC8" w:rsidRDefault="00F77BC8" w:rsidP="00CE2FED">
      <w:pPr>
        <w:pStyle w:val="TableParagraph"/>
        <w:ind w:left="18"/>
        <w:jc w:val="both"/>
        <w:rPr>
          <w:rFonts w:asciiTheme="minorHAnsi" w:eastAsiaTheme="minorHAnsi" w:hAnsiTheme="minorHAnsi" w:cs="Calibri"/>
          <w:bCs/>
          <w:sz w:val="24"/>
          <w:szCs w:val="24"/>
          <w:lang w:val="it-IT"/>
        </w:rPr>
      </w:pPr>
    </w:p>
    <w:p w14:paraId="1CF2EF61" w14:textId="77777777" w:rsidR="00F77BC8" w:rsidRDefault="00F77BC8" w:rsidP="00CE2FED">
      <w:pPr>
        <w:pStyle w:val="TableParagraph"/>
        <w:ind w:left="18"/>
        <w:jc w:val="both"/>
        <w:rPr>
          <w:rFonts w:asciiTheme="minorHAnsi" w:eastAsiaTheme="minorHAnsi" w:hAnsiTheme="minorHAnsi" w:cs="Calibri"/>
          <w:bCs/>
          <w:sz w:val="24"/>
          <w:szCs w:val="24"/>
          <w:lang w:val="it-IT"/>
        </w:rPr>
      </w:pPr>
    </w:p>
    <w:p w14:paraId="6455DA87" w14:textId="44338EFD" w:rsidR="008F3F1B" w:rsidRPr="00801339" w:rsidRDefault="008F3F1B" w:rsidP="008F3F1B">
      <w:pPr>
        <w:pStyle w:val="Corpotesto"/>
        <w:spacing w:before="17" w:line="252" w:lineRule="auto"/>
        <w:ind w:right="72"/>
        <w:jc w:val="both"/>
        <w:rPr>
          <w:rFonts w:asciiTheme="minorHAnsi" w:hAnsiTheme="minorHAnsi" w:cs="Calibri"/>
          <w:b/>
          <w:bCs/>
          <w:lang w:val="it-IT"/>
        </w:rPr>
      </w:pPr>
    </w:p>
    <w:sectPr w:rsidR="008F3F1B" w:rsidRPr="00801339" w:rsidSect="001413F5">
      <w:headerReference w:type="default" r:id="rId15"/>
      <w:pgSz w:w="11906" w:h="16838"/>
      <w:pgMar w:top="1985"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9F0F9" w14:textId="77777777" w:rsidR="009658A1" w:rsidRDefault="009658A1" w:rsidP="00B35F3D">
      <w:pPr>
        <w:spacing w:after="0" w:line="240" w:lineRule="auto"/>
      </w:pPr>
      <w:r>
        <w:separator/>
      </w:r>
    </w:p>
  </w:endnote>
  <w:endnote w:type="continuationSeparator" w:id="0">
    <w:p w14:paraId="3F85E622" w14:textId="77777777" w:rsidR="009658A1" w:rsidRDefault="009658A1" w:rsidP="00B35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5C22A" w14:textId="77777777" w:rsidR="009658A1" w:rsidRDefault="009658A1" w:rsidP="00B35F3D">
      <w:pPr>
        <w:spacing w:after="0" w:line="240" w:lineRule="auto"/>
      </w:pPr>
      <w:r>
        <w:separator/>
      </w:r>
    </w:p>
  </w:footnote>
  <w:footnote w:type="continuationSeparator" w:id="0">
    <w:p w14:paraId="29C573F1" w14:textId="77777777" w:rsidR="009658A1" w:rsidRDefault="009658A1" w:rsidP="00B35F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29098" w14:textId="721E0721" w:rsidR="00070B94" w:rsidRDefault="00070B94">
    <w:pPr>
      <w:pStyle w:val="Intestazione"/>
    </w:pPr>
    <w:r w:rsidRPr="00807827">
      <w:rPr>
        <w:noProof/>
      </w:rPr>
      <w:drawing>
        <wp:inline distT="0" distB="0" distL="0" distR="0" wp14:anchorId="050466CA" wp14:editId="310544AA">
          <wp:extent cx="6120130" cy="609600"/>
          <wp:effectExtent l="0" t="0" r="0" b="0"/>
          <wp:docPr id="18"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609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B0217"/>
    <w:multiLevelType w:val="multilevel"/>
    <w:tmpl w:val="4A424B04"/>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bullet"/>
      <w:lvlText w:val=""/>
      <w:lvlJc w:val="left"/>
      <w:pPr>
        <w:ind w:left="2340" w:hanging="360"/>
      </w:pPr>
      <w:rPr>
        <w:rFonts w:ascii="Symbol" w:hAnsi="Symbol" w:hint="default"/>
      </w:rPr>
    </w:lvl>
    <w:lvl w:ilvl="3">
      <w:start w:val="1"/>
      <w:numFmt w:val="bullet"/>
      <w:lvlText w:val=""/>
      <w:lvlJc w:val="left"/>
      <w:pPr>
        <w:ind w:left="2138" w:hanging="360"/>
      </w:pPr>
      <w:rPr>
        <w:rFonts w:ascii="Symbol" w:hAnsi="Symbol"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672759E"/>
    <w:multiLevelType w:val="multilevel"/>
    <w:tmpl w:val="DA6CF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B70FAA"/>
    <w:multiLevelType w:val="hybridMultilevel"/>
    <w:tmpl w:val="FFFFFFFF"/>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Times New Roman"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Times New Roman"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5" w15:restartNumberingAfterBreak="0">
    <w:nsid w:val="4CEB2B62"/>
    <w:multiLevelType w:val="hybridMultilevel"/>
    <w:tmpl w:val="0002B1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29B4013"/>
    <w:multiLevelType w:val="hybridMultilevel"/>
    <w:tmpl w:val="DECCCE2C"/>
    <w:lvl w:ilvl="0" w:tplc="B15CAD60">
      <w:numFmt w:val="bullet"/>
      <w:lvlText w:val="-"/>
      <w:lvlJc w:val="left"/>
      <w:pPr>
        <w:ind w:left="720" w:hanging="360"/>
      </w:pPr>
      <w:rPr>
        <w:rFonts w:ascii="Cambria" w:eastAsiaTheme="minorHAnsi" w:hAnsi="Cambria"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8E5128D"/>
    <w:multiLevelType w:val="hybridMultilevel"/>
    <w:tmpl w:val="A370A3C4"/>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 w15:restartNumberingAfterBreak="0">
    <w:nsid w:val="6BB70C09"/>
    <w:multiLevelType w:val="hybridMultilevel"/>
    <w:tmpl w:val="38A0E292"/>
    <w:lvl w:ilvl="0" w:tplc="216A64BE">
      <w:start w:val="1"/>
      <w:numFmt w:val="decimalZero"/>
      <w:lvlText w:val="%1"/>
      <w:lvlJc w:val="left"/>
      <w:pPr>
        <w:ind w:left="765" w:hanging="405"/>
      </w:pPr>
      <w:rPr>
        <w:rFonts w:asciiTheme="minorHAnsi" w:eastAsia="Arial" w:hAnsiTheme="minorHAnsi" w:hint="default"/>
        <w:b/>
        <w:w w:val="105"/>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7C79000E"/>
    <w:multiLevelType w:val="multilevel"/>
    <w:tmpl w:val="A12459FE"/>
    <w:lvl w:ilvl="0">
      <w:start w:val="29"/>
      <w:numFmt w:val="bullet"/>
      <w:lvlText w:val="-"/>
      <w:lvlJc w:val="left"/>
      <w:pPr>
        <w:ind w:left="829" w:hanging="359"/>
      </w:pPr>
      <w:rPr>
        <w:rFonts w:ascii="Arial" w:eastAsia="Arial" w:hAnsi="Arial" w:cs="Arial"/>
      </w:rPr>
    </w:lvl>
    <w:lvl w:ilvl="1">
      <w:start w:val="1"/>
      <w:numFmt w:val="bullet"/>
      <w:lvlText w:val="o"/>
      <w:lvlJc w:val="left"/>
      <w:pPr>
        <w:ind w:left="1549" w:hanging="360"/>
      </w:pPr>
      <w:rPr>
        <w:rFonts w:ascii="Courier New" w:eastAsia="Courier New" w:hAnsi="Courier New" w:cs="Courier New"/>
      </w:rPr>
    </w:lvl>
    <w:lvl w:ilvl="2">
      <w:start w:val="1"/>
      <w:numFmt w:val="bullet"/>
      <w:lvlText w:val="▪"/>
      <w:lvlJc w:val="left"/>
      <w:pPr>
        <w:ind w:left="2269" w:hanging="360"/>
      </w:pPr>
      <w:rPr>
        <w:rFonts w:ascii="Noto Sans Symbols" w:eastAsia="Noto Sans Symbols" w:hAnsi="Noto Sans Symbols" w:cs="Noto Sans Symbols"/>
      </w:rPr>
    </w:lvl>
    <w:lvl w:ilvl="3">
      <w:start w:val="1"/>
      <w:numFmt w:val="bullet"/>
      <w:lvlText w:val="●"/>
      <w:lvlJc w:val="left"/>
      <w:pPr>
        <w:ind w:left="2989" w:hanging="360"/>
      </w:pPr>
      <w:rPr>
        <w:rFonts w:ascii="Noto Sans Symbols" w:eastAsia="Noto Sans Symbols" w:hAnsi="Noto Sans Symbols" w:cs="Noto Sans Symbols"/>
      </w:rPr>
    </w:lvl>
    <w:lvl w:ilvl="4">
      <w:start w:val="1"/>
      <w:numFmt w:val="bullet"/>
      <w:lvlText w:val="o"/>
      <w:lvlJc w:val="left"/>
      <w:pPr>
        <w:ind w:left="3709" w:hanging="360"/>
      </w:pPr>
      <w:rPr>
        <w:rFonts w:ascii="Courier New" w:eastAsia="Courier New" w:hAnsi="Courier New" w:cs="Courier New"/>
      </w:rPr>
    </w:lvl>
    <w:lvl w:ilvl="5">
      <w:start w:val="1"/>
      <w:numFmt w:val="bullet"/>
      <w:lvlText w:val="▪"/>
      <w:lvlJc w:val="left"/>
      <w:pPr>
        <w:ind w:left="4429" w:hanging="360"/>
      </w:pPr>
      <w:rPr>
        <w:rFonts w:ascii="Noto Sans Symbols" w:eastAsia="Noto Sans Symbols" w:hAnsi="Noto Sans Symbols" w:cs="Noto Sans Symbols"/>
      </w:rPr>
    </w:lvl>
    <w:lvl w:ilvl="6">
      <w:start w:val="1"/>
      <w:numFmt w:val="bullet"/>
      <w:lvlText w:val="●"/>
      <w:lvlJc w:val="left"/>
      <w:pPr>
        <w:ind w:left="5149" w:hanging="360"/>
      </w:pPr>
      <w:rPr>
        <w:rFonts w:ascii="Noto Sans Symbols" w:eastAsia="Noto Sans Symbols" w:hAnsi="Noto Sans Symbols" w:cs="Noto Sans Symbols"/>
      </w:rPr>
    </w:lvl>
    <w:lvl w:ilvl="7">
      <w:start w:val="1"/>
      <w:numFmt w:val="bullet"/>
      <w:lvlText w:val="o"/>
      <w:lvlJc w:val="left"/>
      <w:pPr>
        <w:ind w:left="5869" w:hanging="360"/>
      </w:pPr>
      <w:rPr>
        <w:rFonts w:ascii="Courier New" w:eastAsia="Courier New" w:hAnsi="Courier New" w:cs="Courier New"/>
      </w:rPr>
    </w:lvl>
    <w:lvl w:ilvl="8">
      <w:start w:val="1"/>
      <w:numFmt w:val="bullet"/>
      <w:lvlText w:val="▪"/>
      <w:lvlJc w:val="left"/>
      <w:pPr>
        <w:ind w:left="6589" w:hanging="360"/>
      </w:pPr>
      <w:rPr>
        <w:rFonts w:ascii="Noto Sans Symbols" w:eastAsia="Noto Sans Symbols" w:hAnsi="Noto Sans Symbols" w:cs="Noto Sans Symbols"/>
      </w:rPr>
    </w:lvl>
  </w:abstractNum>
  <w:num w:numId="1">
    <w:abstractNumId w:val="5"/>
  </w:num>
  <w:num w:numId="2">
    <w:abstractNumId w:val="1"/>
  </w:num>
  <w:num w:numId="3">
    <w:abstractNumId w:val="2"/>
  </w:num>
  <w:num w:numId="4">
    <w:abstractNumId w:val="8"/>
  </w:num>
  <w:num w:numId="5">
    <w:abstractNumId w:val="7"/>
  </w:num>
  <w:num w:numId="6">
    <w:abstractNumId w:val="3"/>
  </w:num>
  <w:num w:numId="7">
    <w:abstractNumId w:val="4"/>
  </w:num>
  <w:num w:numId="8">
    <w:abstractNumId w:val="0"/>
  </w:num>
  <w:num w:numId="9">
    <w:abstractNumId w:val="6"/>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3AF"/>
    <w:rsid w:val="0000273F"/>
    <w:rsid w:val="00031EC5"/>
    <w:rsid w:val="00035464"/>
    <w:rsid w:val="000649B3"/>
    <w:rsid w:val="00070B94"/>
    <w:rsid w:val="000A222E"/>
    <w:rsid w:val="000B3C6A"/>
    <w:rsid w:val="000F25E0"/>
    <w:rsid w:val="000F2D7F"/>
    <w:rsid w:val="00112007"/>
    <w:rsid w:val="00125D14"/>
    <w:rsid w:val="001413F5"/>
    <w:rsid w:val="00173B0B"/>
    <w:rsid w:val="001754D7"/>
    <w:rsid w:val="00177BD5"/>
    <w:rsid w:val="0023174A"/>
    <w:rsid w:val="00242A36"/>
    <w:rsid w:val="00254A8C"/>
    <w:rsid w:val="002707A4"/>
    <w:rsid w:val="00270CF7"/>
    <w:rsid w:val="002A3EEC"/>
    <w:rsid w:val="002B082E"/>
    <w:rsid w:val="002D24E6"/>
    <w:rsid w:val="00342A74"/>
    <w:rsid w:val="0038004C"/>
    <w:rsid w:val="003A7B77"/>
    <w:rsid w:val="003C7FE2"/>
    <w:rsid w:val="003D59E7"/>
    <w:rsid w:val="0040039A"/>
    <w:rsid w:val="00415A35"/>
    <w:rsid w:val="00431AE9"/>
    <w:rsid w:val="00457360"/>
    <w:rsid w:val="004816FB"/>
    <w:rsid w:val="004B4511"/>
    <w:rsid w:val="004C4FA5"/>
    <w:rsid w:val="004D0688"/>
    <w:rsid w:val="00514B5A"/>
    <w:rsid w:val="00522084"/>
    <w:rsid w:val="00534234"/>
    <w:rsid w:val="005449A2"/>
    <w:rsid w:val="00547D9A"/>
    <w:rsid w:val="005B4CD4"/>
    <w:rsid w:val="005C55E4"/>
    <w:rsid w:val="005D0FA4"/>
    <w:rsid w:val="005F069A"/>
    <w:rsid w:val="005F4FEB"/>
    <w:rsid w:val="00623025"/>
    <w:rsid w:val="006333AF"/>
    <w:rsid w:val="00637471"/>
    <w:rsid w:val="00640D49"/>
    <w:rsid w:val="00646BDB"/>
    <w:rsid w:val="00650CA5"/>
    <w:rsid w:val="00681969"/>
    <w:rsid w:val="00685C56"/>
    <w:rsid w:val="0068614F"/>
    <w:rsid w:val="006B49B1"/>
    <w:rsid w:val="006C7BB6"/>
    <w:rsid w:val="006D34D6"/>
    <w:rsid w:val="007216EA"/>
    <w:rsid w:val="0072450F"/>
    <w:rsid w:val="00766FC9"/>
    <w:rsid w:val="007A5B49"/>
    <w:rsid w:val="007C52BF"/>
    <w:rsid w:val="007E20AB"/>
    <w:rsid w:val="007E5ACC"/>
    <w:rsid w:val="007F19AE"/>
    <w:rsid w:val="00801339"/>
    <w:rsid w:val="00807827"/>
    <w:rsid w:val="0083226A"/>
    <w:rsid w:val="008858DE"/>
    <w:rsid w:val="008A26B8"/>
    <w:rsid w:val="008B56A0"/>
    <w:rsid w:val="008C4BFF"/>
    <w:rsid w:val="008D16C2"/>
    <w:rsid w:val="008D2847"/>
    <w:rsid w:val="008F3F1B"/>
    <w:rsid w:val="00922A1E"/>
    <w:rsid w:val="00937A2D"/>
    <w:rsid w:val="00941B24"/>
    <w:rsid w:val="00945488"/>
    <w:rsid w:val="009563F7"/>
    <w:rsid w:val="009658A1"/>
    <w:rsid w:val="00994062"/>
    <w:rsid w:val="009A0A53"/>
    <w:rsid w:val="009C34E6"/>
    <w:rsid w:val="009E183B"/>
    <w:rsid w:val="009F424E"/>
    <w:rsid w:val="00A115F7"/>
    <w:rsid w:val="00A137A0"/>
    <w:rsid w:val="00A15CAF"/>
    <w:rsid w:val="00A1783C"/>
    <w:rsid w:val="00A476B3"/>
    <w:rsid w:val="00A638D7"/>
    <w:rsid w:val="00A72E19"/>
    <w:rsid w:val="00A9183A"/>
    <w:rsid w:val="00A96D35"/>
    <w:rsid w:val="00AA0A30"/>
    <w:rsid w:val="00B35F3D"/>
    <w:rsid w:val="00B37578"/>
    <w:rsid w:val="00B55134"/>
    <w:rsid w:val="00B853F7"/>
    <w:rsid w:val="00B87FF5"/>
    <w:rsid w:val="00BA0083"/>
    <w:rsid w:val="00BA27CD"/>
    <w:rsid w:val="00BC0B70"/>
    <w:rsid w:val="00BC16C2"/>
    <w:rsid w:val="00BF7AA5"/>
    <w:rsid w:val="00C0035C"/>
    <w:rsid w:val="00C20D0E"/>
    <w:rsid w:val="00C522F9"/>
    <w:rsid w:val="00C54142"/>
    <w:rsid w:val="00C92B4B"/>
    <w:rsid w:val="00CE2FED"/>
    <w:rsid w:val="00D33922"/>
    <w:rsid w:val="00D77A46"/>
    <w:rsid w:val="00D846E1"/>
    <w:rsid w:val="00D974AD"/>
    <w:rsid w:val="00DB3013"/>
    <w:rsid w:val="00E179BC"/>
    <w:rsid w:val="00E26F18"/>
    <w:rsid w:val="00E6221C"/>
    <w:rsid w:val="00E6480B"/>
    <w:rsid w:val="00E70743"/>
    <w:rsid w:val="00E770B0"/>
    <w:rsid w:val="00EE7906"/>
    <w:rsid w:val="00F017E2"/>
    <w:rsid w:val="00F64AD0"/>
    <w:rsid w:val="00F677DB"/>
    <w:rsid w:val="00F77BC8"/>
    <w:rsid w:val="00F95CD7"/>
    <w:rsid w:val="00FA798D"/>
    <w:rsid w:val="00FC2F90"/>
    <w:rsid w:val="00FC5E96"/>
    <w:rsid w:val="00FD32A8"/>
    <w:rsid w:val="00FE203A"/>
    <w:rsid w:val="00FF28D1"/>
    <w:rsid w:val="00FF787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312A7"/>
  <w15:docId w15:val="{916AC0FC-817E-EA4D-BA84-6C6D68E91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F3F1B"/>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pBdr>
        <w:top w:val="nil"/>
        <w:left w:val="nil"/>
        <w:bottom w:val="nil"/>
        <w:right w:val="nil"/>
        <w:between w:val="nil"/>
      </w:pBdr>
      <w:spacing w:after="0" w:line="256" w:lineRule="auto"/>
      <w:ind w:right="1492"/>
      <w:jc w:val="right"/>
      <w:outlineLvl w:val="1"/>
    </w:pPr>
    <w:rPr>
      <w:color w:val="000000"/>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qFormat/>
    <w:tblPr>
      <w:tblCellMar>
        <w:top w:w="0" w:type="dxa"/>
        <w:left w:w="0" w:type="dxa"/>
        <w:bottom w:w="0" w:type="dxa"/>
        <w:right w:w="0" w:type="dxa"/>
      </w:tblCellMar>
    </w:tblPr>
  </w:style>
  <w:style w:type="paragraph" w:styleId="Titolo">
    <w:name w:val="Title"/>
    <w:basedOn w:val="Normale"/>
    <w:next w:val="Normale"/>
    <w:link w:val="TitoloCarattere"/>
    <w:uiPriority w:val="1"/>
    <w:qFormat/>
    <w:pPr>
      <w:widowControl w:val="0"/>
      <w:spacing w:after="0" w:line="240" w:lineRule="auto"/>
      <w:ind w:left="851" w:right="851"/>
      <w:jc w:val="center"/>
    </w:pPr>
    <w:rPr>
      <w:rFonts w:ascii="Times New Roman" w:eastAsia="Times New Roman" w:hAnsi="Times New Roman" w:cs="Times New Roman"/>
      <w:b/>
      <w:sz w:val="24"/>
      <w:szCs w:val="24"/>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paragraph" w:styleId="Corpotesto">
    <w:name w:val="Body Text"/>
    <w:basedOn w:val="Normale"/>
    <w:link w:val="CorpotestoCarattere"/>
    <w:uiPriority w:val="1"/>
    <w:unhideWhenUsed/>
    <w:qFormat/>
    <w:rsid w:val="00B853F7"/>
    <w:pPr>
      <w:widowControl w:val="0"/>
      <w:autoSpaceDE w:val="0"/>
      <w:autoSpaceDN w:val="0"/>
      <w:spacing w:after="0" w:line="240" w:lineRule="auto"/>
    </w:pPr>
    <w:rPr>
      <w:rFonts w:ascii="Arial" w:eastAsia="Arial" w:hAnsi="Arial" w:cs="Arial"/>
      <w:sz w:val="18"/>
      <w:szCs w:val="18"/>
      <w:lang w:val="en-US" w:eastAsia="en-US"/>
    </w:rPr>
  </w:style>
  <w:style w:type="character" w:customStyle="1" w:styleId="CorpotestoCarattere">
    <w:name w:val="Corpo testo Carattere"/>
    <w:basedOn w:val="Carpredefinitoparagrafo"/>
    <w:link w:val="Corpotesto"/>
    <w:uiPriority w:val="1"/>
    <w:rsid w:val="00B853F7"/>
    <w:rPr>
      <w:rFonts w:ascii="Arial" w:eastAsia="Arial" w:hAnsi="Arial" w:cs="Arial"/>
      <w:sz w:val="18"/>
      <w:szCs w:val="18"/>
      <w:lang w:val="en-US" w:eastAsia="en-US"/>
    </w:rPr>
  </w:style>
  <w:style w:type="paragraph" w:customStyle="1" w:styleId="TableParagraph">
    <w:name w:val="Table Paragraph"/>
    <w:basedOn w:val="Normale"/>
    <w:uiPriority w:val="1"/>
    <w:qFormat/>
    <w:rsid w:val="00B853F7"/>
    <w:pPr>
      <w:widowControl w:val="0"/>
      <w:autoSpaceDE w:val="0"/>
      <w:autoSpaceDN w:val="0"/>
      <w:spacing w:before="26" w:after="0" w:line="240" w:lineRule="auto"/>
      <w:ind w:left="19"/>
    </w:pPr>
    <w:rPr>
      <w:rFonts w:ascii="Arial" w:eastAsia="Arial" w:hAnsi="Arial" w:cs="Arial"/>
      <w:lang w:val="en-US" w:eastAsia="en-US"/>
    </w:rPr>
  </w:style>
  <w:style w:type="character" w:customStyle="1" w:styleId="TitoloCarattere">
    <w:name w:val="Titolo Carattere"/>
    <w:basedOn w:val="Carpredefinitoparagrafo"/>
    <w:link w:val="Titolo"/>
    <w:uiPriority w:val="1"/>
    <w:rsid w:val="006B49B1"/>
    <w:rPr>
      <w:rFonts w:ascii="Times New Roman" w:eastAsia="Times New Roman" w:hAnsi="Times New Roman" w:cs="Times New Roman"/>
      <w:b/>
      <w:sz w:val="24"/>
      <w:szCs w:val="24"/>
    </w:rPr>
  </w:style>
  <w:style w:type="character" w:styleId="Collegamentoipertestuale">
    <w:name w:val="Hyperlink"/>
    <w:basedOn w:val="Carpredefinitoparagrafo"/>
    <w:uiPriority w:val="99"/>
    <w:unhideWhenUsed/>
    <w:rsid w:val="000B3C6A"/>
    <w:rPr>
      <w:color w:val="0000FF" w:themeColor="hyperlink"/>
      <w:u w:val="single"/>
    </w:rPr>
  </w:style>
  <w:style w:type="character" w:customStyle="1" w:styleId="Menzionenonrisolta1">
    <w:name w:val="Menzione non risolta1"/>
    <w:basedOn w:val="Carpredefinitoparagrafo"/>
    <w:uiPriority w:val="99"/>
    <w:semiHidden/>
    <w:unhideWhenUsed/>
    <w:rsid w:val="000B3C6A"/>
    <w:rPr>
      <w:color w:val="605E5C"/>
      <w:shd w:val="clear" w:color="auto" w:fill="E1DFDD"/>
    </w:rPr>
  </w:style>
  <w:style w:type="paragraph" w:styleId="Paragrafoelenco">
    <w:name w:val="List Paragraph"/>
    <w:basedOn w:val="Normale"/>
    <w:uiPriority w:val="34"/>
    <w:qFormat/>
    <w:rsid w:val="00623025"/>
    <w:pPr>
      <w:ind w:left="720"/>
      <w:contextualSpacing/>
    </w:pPr>
  </w:style>
  <w:style w:type="paragraph" w:styleId="Testonotaapidipagina">
    <w:name w:val="footnote text"/>
    <w:basedOn w:val="Normale"/>
    <w:link w:val="TestonotaapidipaginaCarattere"/>
    <w:uiPriority w:val="99"/>
    <w:semiHidden/>
    <w:unhideWhenUsed/>
    <w:rsid w:val="00B35F3D"/>
    <w:pPr>
      <w:spacing w:after="0" w:line="240" w:lineRule="auto"/>
    </w:pPr>
    <w:rPr>
      <w:rFonts w:ascii="Times New Roman" w:eastAsia="Times New Roman" w:hAnsi="Times New Roman" w:cs="Times New Roman"/>
      <w:sz w:val="20"/>
      <w:szCs w:val="20"/>
    </w:rPr>
  </w:style>
  <w:style w:type="character" w:customStyle="1" w:styleId="TestonotaapidipaginaCarattere">
    <w:name w:val="Testo nota a piè di pagina Carattere"/>
    <w:basedOn w:val="Carpredefinitoparagrafo"/>
    <w:link w:val="Testonotaapidipagina"/>
    <w:uiPriority w:val="99"/>
    <w:semiHidden/>
    <w:rsid w:val="00B35F3D"/>
    <w:rPr>
      <w:rFonts w:ascii="Times New Roman" w:eastAsia="Times New Roman" w:hAnsi="Times New Roman" w:cs="Times New Roman"/>
      <w:sz w:val="20"/>
      <w:szCs w:val="20"/>
    </w:rPr>
  </w:style>
  <w:style w:type="character" w:styleId="Rimandonotaapidipagina">
    <w:name w:val="footnote reference"/>
    <w:basedOn w:val="Carpredefinitoparagrafo"/>
    <w:uiPriority w:val="99"/>
    <w:semiHidden/>
    <w:unhideWhenUsed/>
    <w:rsid w:val="00B35F3D"/>
    <w:rPr>
      <w:rFonts w:ascii="Times New Roman" w:hAnsi="Times New Roman" w:cs="Times New Roman" w:hint="default"/>
      <w:vertAlign w:val="superscript"/>
    </w:rPr>
  </w:style>
  <w:style w:type="paragraph" w:styleId="Intestazione">
    <w:name w:val="header"/>
    <w:basedOn w:val="Normale"/>
    <w:link w:val="IntestazioneCarattere"/>
    <w:uiPriority w:val="99"/>
    <w:unhideWhenUsed/>
    <w:rsid w:val="00070B9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70B94"/>
  </w:style>
  <w:style w:type="paragraph" w:styleId="Pidipagina">
    <w:name w:val="footer"/>
    <w:basedOn w:val="Normale"/>
    <w:link w:val="PidipaginaCarattere"/>
    <w:uiPriority w:val="99"/>
    <w:unhideWhenUsed/>
    <w:rsid w:val="00070B9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70B94"/>
  </w:style>
  <w:style w:type="paragraph" w:customStyle="1" w:styleId="Comma">
    <w:name w:val="Comma"/>
    <w:basedOn w:val="Paragrafoelenco"/>
    <w:link w:val="CommaCarattere"/>
    <w:qFormat/>
    <w:rsid w:val="00BC0B70"/>
    <w:pPr>
      <w:numPr>
        <w:numId w:val="6"/>
      </w:numPr>
      <w:spacing w:after="240" w:line="240" w:lineRule="auto"/>
      <w:jc w:val="both"/>
    </w:pPr>
    <w:rPr>
      <w:rFonts w:asciiTheme="minorHAnsi" w:eastAsiaTheme="minorHAnsi" w:hAnsiTheme="minorHAnsi" w:cstheme="minorBidi"/>
      <w:lang w:eastAsia="en-US"/>
    </w:rPr>
  </w:style>
  <w:style w:type="character" w:customStyle="1" w:styleId="CommaCarattere">
    <w:name w:val="Comma Carattere"/>
    <w:basedOn w:val="Carpredefinitoparagrafo"/>
    <w:link w:val="Comma"/>
    <w:rsid w:val="00BC0B70"/>
    <w:rPr>
      <w:rFonts w:asciiTheme="minorHAnsi" w:eastAsiaTheme="minorHAnsi" w:hAnsiTheme="minorHAnsi" w:cstheme="minorBidi"/>
      <w:lang w:eastAsia="en-US"/>
    </w:rPr>
  </w:style>
  <w:style w:type="paragraph" w:styleId="Testocommento">
    <w:name w:val="annotation text"/>
    <w:basedOn w:val="Normale"/>
    <w:link w:val="TestocommentoCarattere"/>
    <w:uiPriority w:val="99"/>
    <w:semiHidden/>
    <w:unhideWhenUsed/>
    <w:rsid w:val="00F77BC8"/>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F77BC8"/>
    <w:rPr>
      <w:sz w:val="20"/>
      <w:szCs w:val="20"/>
    </w:rPr>
  </w:style>
  <w:style w:type="paragraph" w:styleId="Soggettocommento">
    <w:name w:val="annotation subject"/>
    <w:basedOn w:val="Testocommento"/>
    <w:next w:val="Testocommento"/>
    <w:link w:val="SoggettocommentoCarattere"/>
    <w:uiPriority w:val="99"/>
    <w:semiHidden/>
    <w:unhideWhenUsed/>
    <w:rsid w:val="00F77BC8"/>
    <w:pPr>
      <w:spacing w:after="40"/>
    </w:pPr>
    <w:rPr>
      <w:rFonts w:asciiTheme="minorHAnsi" w:eastAsiaTheme="minorHAnsi" w:hAnsiTheme="minorHAnsi" w:cstheme="minorBidi"/>
      <w:b/>
      <w:bCs/>
      <w:lang w:eastAsia="en-US"/>
    </w:rPr>
  </w:style>
  <w:style w:type="character" w:customStyle="1" w:styleId="SoggettocommentoCarattere">
    <w:name w:val="Soggetto commento Carattere"/>
    <w:basedOn w:val="TestocommentoCarattere"/>
    <w:link w:val="Soggettocommento"/>
    <w:uiPriority w:val="99"/>
    <w:semiHidden/>
    <w:rsid w:val="00F77BC8"/>
    <w:rPr>
      <w:rFonts w:asciiTheme="minorHAnsi" w:eastAsiaTheme="minorHAnsi" w:hAnsiTheme="minorHAnsi" w:cstheme="minorBidi"/>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947067">
      <w:bodyDiv w:val="1"/>
      <w:marLeft w:val="0"/>
      <w:marRight w:val="0"/>
      <w:marTop w:val="0"/>
      <w:marBottom w:val="0"/>
      <w:divBdr>
        <w:top w:val="none" w:sz="0" w:space="0" w:color="auto"/>
        <w:left w:val="none" w:sz="0" w:space="0" w:color="auto"/>
        <w:bottom w:val="none" w:sz="0" w:space="0" w:color="auto"/>
        <w:right w:val="none" w:sz="0" w:space="0" w:color="auto"/>
      </w:divBdr>
    </w:div>
    <w:div w:id="691146826">
      <w:bodyDiv w:val="1"/>
      <w:marLeft w:val="0"/>
      <w:marRight w:val="0"/>
      <w:marTop w:val="0"/>
      <w:marBottom w:val="0"/>
      <w:divBdr>
        <w:top w:val="none" w:sz="0" w:space="0" w:color="auto"/>
        <w:left w:val="none" w:sz="0" w:space="0" w:color="auto"/>
        <w:bottom w:val="none" w:sz="0" w:space="0" w:color="auto"/>
        <w:right w:val="none" w:sz="0" w:space="0" w:color="auto"/>
      </w:divBdr>
      <w:divsChild>
        <w:div w:id="1276475856">
          <w:marLeft w:val="0"/>
          <w:marRight w:val="0"/>
          <w:marTop w:val="0"/>
          <w:marBottom w:val="0"/>
          <w:divBdr>
            <w:top w:val="none" w:sz="0" w:space="0" w:color="auto"/>
            <w:left w:val="none" w:sz="0" w:space="0" w:color="auto"/>
            <w:bottom w:val="none" w:sz="0" w:space="0" w:color="auto"/>
            <w:right w:val="none" w:sz="0" w:space="0" w:color="auto"/>
          </w:divBdr>
        </w:div>
        <w:div w:id="1346783365">
          <w:marLeft w:val="0"/>
          <w:marRight w:val="0"/>
          <w:marTop w:val="0"/>
          <w:marBottom w:val="0"/>
          <w:divBdr>
            <w:top w:val="none" w:sz="0" w:space="0" w:color="auto"/>
            <w:left w:val="none" w:sz="0" w:space="0" w:color="auto"/>
            <w:bottom w:val="none" w:sz="0" w:space="0" w:color="auto"/>
            <w:right w:val="none" w:sz="0" w:space="0" w:color="auto"/>
          </w:divBdr>
        </w:div>
        <w:div w:id="551890510">
          <w:marLeft w:val="0"/>
          <w:marRight w:val="0"/>
          <w:marTop w:val="0"/>
          <w:marBottom w:val="0"/>
          <w:divBdr>
            <w:top w:val="none" w:sz="0" w:space="0" w:color="auto"/>
            <w:left w:val="none" w:sz="0" w:space="0" w:color="auto"/>
            <w:bottom w:val="none" w:sz="0" w:space="0" w:color="auto"/>
            <w:right w:val="none" w:sz="0" w:space="0" w:color="auto"/>
          </w:divBdr>
        </w:div>
        <w:div w:id="45447570">
          <w:marLeft w:val="0"/>
          <w:marRight w:val="0"/>
          <w:marTop w:val="0"/>
          <w:marBottom w:val="0"/>
          <w:divBdr>
            <w:top w:val="none" w:sz="0" w:space="0" w:color="auto"/>
            <w:left w:val="none" w:sz="0" w:space="0" w:color="auto"/>
            <w:bottom w:val="none" w:sz="0" w:space="0" w:color="auto"/>
            <w:right w:val="none" w:sz="0" w:space="0" w:color="auto"/>
          </w:divBdr>
        </w:div>
        <w:div w:id="320694450">
          <w:marLeft w:val="0"/>
          <w:marRight w:val="0"/>
          <w:marTop w:val="0"/>
          <w:marBottom w:val="0"/>
          <w:divBdr>
            <w:top w:val="none" w:sz="0" w:space="0" w:color="auto"/>
            <w:left w:val="none" w:sz="0" w:space="0" w:color="auto"/>
            <w:bottom w:val="none" w:sz="0" w:space="0" w:color="auto"/>
            <w:right w:val="none" w:sz="0" w:space="0" w:color="auto"/>
          </w:divBdr>
        </w:div>
        <w:div w:id="439960003">
          <w:marLeft w:val="0"/>
          <w:marRight w:val="0"/>
          <w:marTop w:val="0"/>
          <w:marBottom w:val="0"/>
          <w:divBdr>
            <w:top w:val="none" w:sz="0" w:space="0" w:color="auto"/>
            <w:left w:val="none" w:sz="0" w:space="0" w:color="auto"/>
            <w:bottom w:val="none" w:sz="0" w:space="0" w:color="auto"/>
            <w:right w:val="none" w:sz="0" w:space="0" w:color="auto"/>
          </w:divBdr>
        </w:div>
        <w:div w:id="1682008131">
          <w:marLeft w:val="0"/>
          <w:marRight w:val="0"/>
          <w:marTop w:val="0"/>
          <w:marBottom w:val="0"/>
          <w:divBdr>
            <w:top w:val="none" w:sz="0" w:space="0" w:color="auto"/>
            <w:left w:val="none" w:sz="0" w:space="0" w:color="auto"/>
            <w:bottom w:val="none" w:sz="0" w:space="0" w:color="auto"/>
            <w:right w:val="none" w:sz="0" w:space="0" w:color="auto"/>
          </w:divBdr>
        </w:div>
        <w:div w:id="1932621540">
          <w:marLeft w:val="0"/>
          <w:marRight w:val="0"/>
          <w:marTop w:val="0"/>
          <w:marBottom w:val="0"/>
          <w:divBdr>
            <w:top w:val="none" w:sz="0" w:space="0" w:color="auto"/>
            <w:left w:val="none" w:sz="0" w:space="0" w:color="auto"/>
            <w:bottom w:val="none" w:sz="0" w:space="0" w:color="auto"/>
            <w:right w:val="none" w:sz="0" w:space="0" w:color="auto"/>
          </w:divBdr>
        </w:div>
      </w:divsChild>
    </w:div>
    <w:div w:id="966468642">
      <w:bodyDiv w:val="1"/>
      <w:marLeft w:val="0"/>
      <w:marRight w:val="0"/>
      <w:marTop w:val="0"/>
      <w:marBottom w:val="0"/>
      <w:divBdr>
        <w:top w:val="none" w:sz="0" w:space="0" w:color="auto"/>
        <w:left w:val="none" w:sz="0" w:space="0" w:color="auto"/>
        <w:bottom w:val="none" w:sz="0" w:space="0" w:color="auto"/>
        <w:right w:val="none" w:sz="0" w:space="0" w:color="auto"/>
      </w:divBdr>
    </w:div>
    <w:div w:id="997344690">
      <w:bodyDiv w:val="1"/>
      <w:marLeft w:val="0"/>
      <w:marRight w:val="0"/>
      <w:marTop w:val="0"/>
      <w:marBottom w:val="0"/>
      <w:divBdr>
        <w:top w:val="none" w:sz="0" w:space="0" w:color="auto"/>
        <w:left w:val="none" w:sz="0" w:space="0" w:color="auto"/>
        <w:bottom w:val="none" w:sz="0" w:space="0" w:color="auto"/>
        <w:right w:val="none" w:sz="0" w:space="0" w:color="auto"/>
      </w:divBdr>
    </w:div>
    <w:div w:id="12879306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avic87400q@pec.istruzione.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avic87400q@istruzion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AB714A-B16E-4767-8A25-55ABC26E0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3356</Words>
  <Characters>19130</Characters>
  <Application>Microsoft Office Word</Application>
  <DocSecurity>0</DocSecurity>
  <Lines>159</Lines>
  <Paragraphs>44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UTENTE</dc:creator>
  <cp:lastModifiedBy>NOTEBOOK L.R.A.</cp:lastModifiedBy>
  <cp:revision>2</cp:revision>
  <cp:lastPrinted>2025-04-10T13:17:00Z</cp:lastPrinted>
  <dcterms:created xsi:type="dcterms:W3CDTF">2025-11-21T15:15:00Z</dcterms:created>
  <dcterms:modified xsi:type="dcterms:W3CDTF">2025-11-21T15:15:00Z</dcterms:modified>
</cp:coreProperties>
</file>